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0"/>
        <w:ind w:left="120"/>
        <w:rPr>
          <w:rFonts w:ascii="Times New Roman"/>
        </w:rPr>
      </w:pPr>
      <w:r>
        <w:rPr>
          <w:rFonts w:ascii="Times New Roman"/>
        </w:rPr>
        <mc:AlternateContent>
          <mc:Choice Requires="wps">
            <w:drawing>
              <wp:inline distT="0" distB="0" distL="0" distR="0">
                <wp:extent cx="6851015" cy="2185035"/>
                <wp:effectExtent l="0" t="0" r="0" b="5714"/>
                <wp:docPr id="1" name="Group 1"/>
                <wp:cNvGraphicFramePr>
                  <a:graphicFrameLocks/>
                </wp:cNvGraphicFramePr>
                <a:graphic>
                  <a:graphicData uri="http://schemas.microsoft.com/office/word/2010/wordprocessingGroup">
                    <wpg:wgp>
                      <wpg:cNvPr id="1" name="Group 1"/>
                      <wpg:cNvGrpSpPr/>
                      <wpg:grpSpPr>
                        <a:xfrm>
                          <a:off x="0" y="0"/>
                          <a:ext cx="6851015" cy="2185035"/>
                          <a:chExt cx="6851015" cy="2185035"/>
                        </a:xfrm>
                      </wpg:grpSpPr>
                      <pic:pic>
                        <pic:nvPicPr>
                          <pic:cNvPr id="2" name="Image 2"/>
                          <pic:cNvPicPr/>
                        </pic:nvPicPr>
                        <pic:blipFill>
                          <a:blip r:embed="rId5" cstate="print"/>
                          <a:stretch>
                            <a:fillRect/>
                          </a:stretch>
                        </pic:blipFill>
                        <pic:spPr>
                          <a:xfrm>
                            <a:off x="0" y="0"/>
                            <a:ext cx="6850951" cy="2184628"/>
                          </a:xfrm>
                          <a:prstGeom prst="rect">
                            <a:avLst/>
                          </a:prstGeom>
                        </pic:spPr>
                      </pic:pic>
                      <wps:wsp>
                        <wps:cNvPr id="3" name="Textbox 3"/>
                        <wps:cNvSpPr txBox="1"/>
                        <wps:spPr>
                          <a:xfrm>
                            <a:off x="0" y="0"/>
                            <a:ext cx="6851015" cy="2185035"/>
                          </a:xfrm>
                          <a:prstGeom prst="rect">
                            <a:avLst/>
                          </a:prstGeom>
                        </wps:spPr>
                        <wps:txbx>
                          <w:txbxContent>
                            <w:p>
                              <w:pPr>
                                <w:spacing w:line="240" w:lineRule="auto" w:before="0"/>
                                <w:rPr>
                                  <w:rFonts w:ascii="Times New Roman"/>
                                  <w:sz w:val="40"/>
                                </w:rPr>
                              </w:pPr>
                            </w:p>
                            <w:p>
                              <w:pPr>
                                <w:spacing w:line="240" w:lineRule="auto" w:before="0"/>
                                <w:rPr>
                                  <w:rFonts w:ascii="Times New Roman"/>
                                  <w:sz w:val="40"/>
                                </w:rPr>
                              </w:pPr>
                            </w:p>
                            <w:p>
                              <w:pPr>
                                <w:spacing w:line="240" w:lineRule="auto" w:before="0"/>
                                <w:rPr>
                                  <w:rFonts w:ascii="Times New Roman"/>
                                  <w:sz w:val="40"/>
                                </w:rPr>
                              </w:pPr>
                            </w:p>
                            <w:p>
                              <w:pPr>
                                <w:spacing w:line="240" w:lineRule="auto" w:before="0"/>
                                <w:rPr>
                                  <w:rFonts w:ascii="Times New Roman"/>
                                  <w:sz w:val="40"/>
                                </w:rPr>
                              </w:pPr>
                            </w:p>
                            <w:p>
                              <w:pPr>
                                <w:spacing w:line="240" w:lineRule="auto" w:before="0"/>
                                <w:rPr>
                                  <w:rFonts w:ascii="Times New Roman"/>
                                  <w:sz w:val="40"/>
                                </w:rPr>
                              </w:pPr>
                            </w:p>
                            <w:p>
                              <w:pPr>
                                <w:spacing w:line="240" w:lineRule="auto" w:before="134"/>
                                <w:rPr>
                                  <w:rFonts w:ascii="Times New Roman"/>
                                  <w:sz w:val="40"/>
                                </w:rPr>
                              </w:pPr>
                            </w:p>
                            <w:p>
                              <w:pPr>
                                <w:tabs>
                                  <w:tab w:pos="2924" w:val="left" w:leader="none"/>
                                  <w:tab w:pos="10788" w:val="left" w:leader="none"/>
                                </w:tabs>
                                <w:spacing w:before="0"/>
                                <w:ind w:left="-12" w:right="-15" w:firstLine="0"/>
                                <w:jc w:val="left"/>
                                <w:rPr>
                                  <w:sz w:val="40"/>
                                </w:rPr>
                              </w:pPr>
                              <w:r>
                                <w:rPr>
                                  <w:color w:val="FFFFFF"/>
                                  <w:sz w:val="40"/>
                                  <w:shd w:fill="477A9B" w:color="auto" w:val="clear"/>
                                </w:rPr>
                                <w:tab/>
                              </w:r>
                              <w:r>
                                <w:rPr>
                                  <w:color w:val="FFFFFF"/>
                                  <w:spacing w:val="-2"/>
                                  <w:w w:val="115"/>
                                  <w:sz w:val="40"/>
                                  <w:shd w:fill="477A9B" w:color="auto" w:val="clear"/>
                                </w:rPr>
                                <w:t>A</w:t>
                              </w:r>
                              <w:r>
                                <w:rPr>
                                  <w:color w:val="FFFFFF"/>
                                  <w:spacing w:val="-17"/>
                                  <w:w w:val="115"/>
                                  <w:sz w:val="40"/>
                                  <w:shd w:fill="477A9B" w:color="auto" w:val="clear"/>
                                </w:rPr>
                                <w:t> </w:t>
                              </w:r>
                              <w:r>
                                <w:rPr>
                                  <w:color w:val="FFFFFF"/>
                                  <w:spacing w:val="-2"/>
                                  <w:w w:val="115"/>
                                  <w:sz w:val="40"/>
                                  <w:shd w:fill="477A9B" w:color="auto" w:val="clear"/>
                                </w:rPr>
                                <w:t>STEWARDSHIP</w:t>
                              </w:r>
                              <w:r>
                                <w:rPr>
                                  <w:color w:val="FFFFFF"/>
                                  <w:spacing w:val="-14"/>
                                  <w:w w:val="115"/>
                                  <w:sz w:val="40"/>
                                  <w:shd w:fill="477A9B" w:color="auto" w:val="clear"/>
                                </w:rPr>
                                <w:t> </w:t>
                              </w:r>
                              <w:r>
                                <w:rPr>
                                  <w:color w:val="FFFFFF"/>
                                  <w:spacing w:val="-2"/>
                                  <w:w w:val="115"/>
                                  <w:sz w:val="40"/>
                                  <w:shd w:fill="477A9B" w:color="auto" w:val="clear"/>
                                </w:rPr>
                                <w:t>MOMENT</w:t>
                              </w:r>
                              <w:r>
                                <w:rPr>
                                  <w:color w:val="FFFFFF"/>
                                  <w:sz w:val="40"/>
                                  <w:shd w:fill="477A9B" w:color="auto" w:val="clear"/>
                                </w:rPr>
                                <w:tab/>
                              </w:r>
                            </w:p>
                          </w:txbxContent>
                        </wps:txbx>
                        <wps:bodyPr wrap="square" lIns="0" tIns="0" rIns="0" bIns="0" rtlCol="0">
                          <a:noAutofit/>
                        </wps:bodyPr>
                      </wps:wsp>
                    </wpg:wgp>
                  </a:graphicData>
                </a:graphic>
              </wp:inline>
            </w:drawing>
          </mc:Choice>
          <mc:Fallback>
            <w:pict>
              <v:group style="width:539.450pt;height:172.05pt;mso-position-horizontal-relative:char;mso-position-vertical-relative:line" id="docshapegroup1" coordorigin="0,0" coordsize="10789,3441">
                <v:shape style="position:absolute;left:0;top:0;width:10789;height:3441" type="#_x0000_t75" id="docshape2" stroked="false">
                  <v:imagedata r:id="rId5" o:title=""/>
                </v:shape>
                <v:shapetype id="_x0000_t202" o:spt="202" coordsize="21600,21600" path="m,l,21600r21600,l21600,xe">
                  <v:stroke joinstyle="miter"/>
                  <v:path gradientshapeok="t" o:connecttype="rect"/>
                </v:shapetype>
                <v:shape style="position:absolute;left:0;top:0;width:10789;height:3441" type="#_x0000_t202" id="docshape3" filled="false" stroked="false">
                  <v:textbox inset="0,0,0,0">
                    <w:txbxContent>
                      <w:p>
                        <w:pPr>
                          <w:spacing w:line="240" w:lineRule="auto" w:before="0"/>
                          <w:rPr>
                            <w:rFonts w:ascii="Times New Roman"/>
                            <w:sz w:val="40"/>
                          </w:rPr>
                        </w:pPr>
                      </w:p>
                      <w:p>
                        <w:pPr>
                          <w:spacing w:line="240" w:lineRule="auto" w:before="0"/>
                          <w:rPr>
                            <w:rFonts w:ascii="Times New Roman"/>
                            <w:sz w:val="40"/>
                          </w:rPr>
                        </w:pPr>
                      </w:p>
                      <w:p>
                        <w:pPr>
                          <w:spacing w:line="240" w:lineRule="auto" w:before="0"/>
                          <w:rPr>
                            <w:rFonts w:ascii="Times New Roman"/>
                            <w:sz w:val="40"/>
                          </w:rPr>
                        </w:pPr>
                      </w:p>
                      <w:p>
                        <w:pPr>
                          <w:spacing w:line="240" w:lineRule="auto" w:before="0"/>
                          <w:rPr>
                            <w:rFonts w:ascii="Times New Roman"/>
                            <w:sz w:val="40"/>
                          </w:rPr>
                        </w:pPr>
                      </w:p>
                      <w:p>
                        <w:pPr>
                          <w:spacing w:line="240" w:lineRule="auto" w:before="0"/>
                          <w:rPr>
                            <w:rFonts w:ascii="Times New Roman"/>
                            <w:sz w:val="40"/>
                          </w:rPr>
                        </w:pPr>
                      </w:p>
                      <w:p>
                        <w:pPr>
                          <w:spacing w:line="240" w:lineRule="auto" w:before="134"/>
                          <w:rPr>
                            <w:rFonts w:ascii="Times New Roman"/>
                            <w:sz w:val="40"/>
                          </w:rPr>
                        </w:pPr>
                      </w:p>
                      <w:p>
                        <w:pPr>
                          <w:tabs>
                            <w:tab w:pos="2924" w:val="left" w:leader="none"/>
                            <w:tab w:pos="10788" w:val="left" w:leader="none"/>
                          </w:tabs>
                          <w:spacing w:before="0"/>
                          <w:ind w:left="-12" w:right="-15" w:firstLine="0"/>
                          <w:jc w:val="left"/>
                          <w:rPr>
                            <w:sz w:val="40"/>
                          </w:rPr>
                        </w:pPr>
                        <w:r>
                          <w:rPr>
                            <w:color w:val="FFFFFF"/>
                            <w:sz w:val="40"/>
                            <w:shd w:fill="477A9B" w:color="auto" w:val="clear"/>
                          </w:rPr>
                          <w:tab/>
                        </w:r>
                        <w:r>
                          <w:rPr>
                            <w:color w:val="FFFFFF"/>
                            <w:spacing w:val="-2"/>
                            <w:w w:val="115"/>
                            <w:sz w:val="40"/>
                            <w:shd w:fill="477A9B" w:color="auto" w:val="clear"/>
                          </w:rPr>
                          <w:t>A</w:t>
                        </w:r>
                        <w:r>
                          <w:rPr>
                            <w:color w:val="FFFFFF"/>
                            <w:spacing w:val="-17"/>
                            <w:w w:val="115"/>
                            <w:sz w:val="40"/>
                            <w:shd w:fill="477A9B" w:color="auto" w:val="clear"/>
                          </w:rPr>
                          <w:t> </w:t>
                        </w:r>
                        <w:r>
                          <w:rPr>
                            <w:color w:val="FFFFFF"/>
                            <w:spacing w:val="-2"/>
                            <w:w w:val="115"/>
                            <w:sz w:val="40"/>
                            <w:shd w:fill="477A9B" w:color="auto" w:val="clear"/>
                          </w:rPr>
                          <w:t>STEWARDSHIP</w:t>
                        </w:r>
                        <w:r>
                          <w:rPr>
                            <w:color w:val="FFFFFF"/>
                            <w:spacing w:val="-14"/>
                            <w:w w:val="115"/>
                            <w:sz w:val="40"/>
                            <w:shd w:fill="477A9B" w:color="auto" w:val="clear"/>
                          </w:rPr>
                          <w:t> </w:t>
                        </w:r>
                        <w:r>
                          <w:rPr>
                            <w:color w:val="FFFFFF"/>
                            <w:spacing w:val="-2"/>
                            <w:w w:val="115"/>
                            <w:sz w:val="40"/>
                            <w:shd w:fill="477A9B" w:color="auto" w:val="clear"/>
                          </w:rPr>
                          <w:t>MOMENT</w:t>
                        </w:r>
                        <w:r>
                          <w:rPr>
                            <w:color w:val="FFFFFF"/>
                            <w:sz w:val="40"/>
                            <w:shd w:fill="477A9B" w:color="auto" w:val="clear"/>
                          </w:rPr>
                          <w:tab/>
                        </w:r>
                      </w:p>
                    </w:txbxContent>
                  </v:textbox>
                  <w10:wrap type="none"/>
                </v:shape>
              </v:group>
            </w:pict>
          </mc:Fallback>
        </mc:AlternateContent>
      </w:r>
      <w:r>
        <w:rPr>
          <w:rFonts w:ascii="Times New Roman"/>
        </w:rPr>
      </w:r>
    </w:p>
    <w:p>
      <w:pPr>
        <w:pStyle w:val="BodyText"/>
        <w:spacing w:before="4"/>
        <w:ind w:left="0"/>
        <w:rPr>
          <w:rFonts w:ascii="Times New Roman"/>
          <w:sz w:val="17"/>
        </w:rPr>
      </w:pPr>
    </w:p>
    <w:p>
      <w:pPr>
        <w:spacing w:after="0"/>
        <w:rPr>
          <w:rFonts w:ascii="Times New Roman"/>
          <w:sz w:val="17"/>
        </w:rPr>
        <w:sectPr>
          <w:type w:val="continuous"/>
          <w:pgSz w:w="12240" w:h="15840"/>
          <w:pgMar w:top="720" w:bottom="280" w:left="600" w:right="620"/>
        </w:sectPr>
      </w:pPr>
    </w:p>
    <w:p>
      <w:pPr>
        <w:pStyle w:val="Heading1"/>
        <w:spacing w:line="235" w:lineRule="auto" w:before="98"/>
        <w:ind w:right="834"/>
      </w:pPr>
      <w:r>
        <w:rPr>
          <w:color w:val="231F20"/>
          <w:w w:val="105"/>
        </w:rPr>
        <w:t>Solemnity</w:t>
      </w:r>
      <w:r>
        <w:rPr>
          <w:color w:val="231F20"/>
          <w:spacing w:val="-2"/>
          <w:w w:val="105"/>
        </w:rPr>
        <w:t> </w:t>
      </w:r>
      <w:r>
        <w:rPr>
          <w:color w:val="231F20"/>
          <w:w w:val="105"/>
        </w:rPr>
        <w:t>of</w:t>
      </w:r>
      <w:r>
        <w:rPr>
          <w:color w:val="231F20"/>
          <w:spacing w:val="-2"/>
          <w:w w:val="105"/>
        </w:rPr>
        <w:t> </w:t>
      </w:r>
      <w:r>
        <w:rPr>
          <w:color w:val="231F20"/>
          <w:w w:val="105"/>
        </w:rPr>
        <w:t>Mary,</w:t>
      </w:r>
      <w:r>
        <w:rPr>
          <w:color w:val="231F20"/>
          <w:spacing w:val="-2"/>
          <w:w w:val="105"/>
        </w:rPr>
        <w:t> </w:t>
      </w:r>
      <w:r>
        <w:rPr>
          <w:color w:val="231F20"/>
          <w:w w:val="105"/>
        </w:rPr>
        <w:t>the</w:t>
      </w:r>
      <w:r>
        <w:rPr>
          <w:color w:val="231F20"/>
          <w:spacing w:val="-2"/>
          <w:w w:val="105"/>
        </w:rPr>
        <w:t> </w:t>
      </w:r>
      <w:r>
        <w:rPr>
          <w:color w:val="231F20"/>
          <w:w w:val="105"/>
        </w:rPr>
        <w:t>Holy</w:t>
      </w:r>
      <w:r>
        <w:rPr>
          <w:color w:val="231F20"/>
          <w:spacing w:val="-2"/>
          <w:w w:val="105"/>
        </w:rPr>
        <w:t> </w:t>
      </w:r>
      <w:r>
        <w:rPr>
          <w:color w:val="231F20"/>
          <w:w w:val="105"/>
        </w:rPr>
        <w:t>Mother</w:t>
      </w:r>
      <w:r>
        <w:rPr>
          <w:color w:val="231F20"/>
          <w:spacing w:val="-2"/>
          <w:w w:val="105"/>
        </w:rPr>
        <w:t> </w:t>
      </w:r>
      <w:r>
        <w:rPr>
          <w:color w:val="231F20"/>
          <w:w w:val="105"/>
        </w:rPr>
        <w:t>of</w:t>
      </w:r>
      <w:r>
        <w:rPr>
          <w:color w:val="231F20"/>
          <w:spacing w:val="-2"/>
          <w:w w:val="105"/>
        </w:rPr>
        <w:t> </w:t>
      </w:r>
      <w:r>
        <w:rPr>
          <w:color w:val="231F20"/>
          <w:w w:val="105"/>
        </w:rPr>
        <w:t>God January 1, 2024</w:t>
      </w:r>
    </w:p>
    <w:p>
      <w:pPr>
        <w:pStyle w:val="BodyText"/>
        <w:spacing w:line="235" w:lineRule="auto"/>
        <w:ind w:right="38"/>
      </w:pPr>
      <w:r>
        <w:rPr>
          <w:color w:val="231F20"/>
          <w:w w:val="105"/>
        </w:rPr>
        <w:t>We</w:t>
      </w:r>
      <w:r>
        <w:rPr>
          <w:color w:val="231F20"/>
          <w:spacing w:val="-6"/>
          <w:w w:val="105"/>
        </w:rPr>
        <w:t> </w:t>
      </w:r>
      <w:r>
        <w:rPr>
          <w:color w:val="231F20"/>
          <w:w w:val="105"/>
        </w:rPr>
        <w:t>have</w:t>
      </w:r>
      <w:r>
        <w:rPr>
          <w:color w:val="231F20"/>
          <w:spacing w:val="-6"/>
          <w:w w:val="105"/>
        </w:rPr>
        <w:t> </w:t>
      </w:r>
      <w:r>
        <w:rPr>
          <w:color w:val="231F20"/>
          <w:w w:val="105"/>
        </w:rPr>
        <w:t>become</w:t>
      </w:r>
      <w:r>
        <w:rPr>
          <w:color w:val="231F20"/>
          <w:spacing w:val="-6"/>
          <w:w w:val="105"/>
        </w:rPr>
        <w:t> </w:t>
      </w:r>
      <w:r>
        <w:rPr>
          <w:color w:val="231F20"/>
          <w:w w:val="105"/>
        </w:rPr>
        <w:t>so</w:t>
      </w:r>
      <w:r>
        <w:rPr>
          <w:color w:val="231F20"/>
          <w:spacing w:val="-6"/>
          <w:w w:val="105"/>
        </w:rPr>
        <w:t> </w:t>
      </w:r>
      <w:r>
        <w:rPr>
          <w:color w:val="231F20"/>
          <w:w w:val="105"/>
        </w:rPr>
        <w:t>accustomed</w:t>
      </w:r>
      <w:r>
        <w:rPr>
          <w:color w:val="231F20"/>
          <w:spacing w:val="-6"/>
          <w:w w:val="105"/>
        </w:rPr>
        <w:t> </w:t>
      </w:r>
      <w:r>
        <w:rPr>
          <w:color w:val="231F20"/>
          <w:w w:val="105"/>
        </w:rPr>
        <w:t>to</w:t>
      </w:r>
      <w:r>
        <w:rPr>
          <w:color w:val="231F20"/>
          <w:spacing w:val="-6"/>
          <w:w w:val="105"/>
        </w:rPr>
        <w:t> </w:t>
      </w:r>
      <w:r>
        <w:rPr>
          <w:color w:val="231F20"/>
          <w:w w:val="105"/>
        </w:rPr>
        <w:t>today’s</w:t>
      </w:r>
      <w:r>
        <w:rPr>
          <w:color w:val="231F20"/>
          <w:spacing w:val="-6"/>
          <w:w w:val="105"/>
        </w:rPr>
        <w:t> </w:t>
      </w:r>
      <w:r>
        <w:rPr>
          <w:color w:val="231F20"/>
          <w:w w:val="105"/>
        </w:rPr>
        <w:t>Gospel</w:t>
      </w:r>
      <w:r>
        <w:rPr>
          <w:color w:val="231F20"/>
          <w:spacing w:val="-6"/>
          <w:w w:val="105"/>
        </w:rPr>
        <w:t> </w:t>
      </w:r>
      <w:r>
        <w:rPr>
          <w:color w:val="231F20"/>
          <w:w w:val="105"/>
        </w:rPr>
        <w:t>narrative of the birth of Jesus, this “Hallmark card” moment, that</w:t>
      </w:r>
    </w:p>
    <w:p>
      <w:pPr>
        <w:pStyle w:val="BodyText"/>
        <w:spacing w:line="235" w:lineRule="auto" w:before="1"/>
        <w:ind w:right="38"/>
      </w:pPr>
      <w:r>
        <w:rPr>
          <w:color w:val="231F20"/>
          <w:w w:val="105"/>
        </w:rPr>
        <w:t>we may have the tendency to dismiss the sheer scandal of this scene. We have nobody but the despised shepherds coming to visit the couple who have nowhere to go. They</w:t>
      </w:r>
      <w:r>
        <w:rPr>
          <w:color w:val="231F20"/>
          <w:spacing w:val="40"/>
          <w:w w:val="105"/>
        </w:rPr>
        <w:t> </w:t>
      </w:r>
      <w:r>
        <w:rPr>
          <w:color w:val="231F20"/>
          <w:w w:val="105"/>
        </w:rPr>
        <w:t>find the child in the animals’ feeding trough. Far from being welcomed into ordinary society or even royal company, he</w:t>
      </w:r>
      <w:r>
        <w:rPr>
          <w:color w:val="231F20"/>
          <w:spacing w:val="80"/>
          <w:w w:val="150"/>
        </w:rPr>
        <w:t> </w:t>
      </w:r>
      <w:r>
        <w:rPr>
          <w:color w:val="231F20"/>
          <w:w w:val="105"/>
        </w:rPr>
        <w:t>is rejected. Eventually, he will turn the social order upside down by his proclamation of the kingdom and his fellowship with the oppressed and marginalized. Good stewards know that, as disciples of our Lord, they must strive to look at the world through his eyes. This week imagine how you might view the world through the eyes of Christ Jesus.</w:t>
      </w:r>
    </w:p>
    <w:p>
      <w:pPr>
        <w:pStyle w:val="BodyText"/>
        <w:spacing w:before="44"/>
        <w:ind w:left="0"/>
      </w:pPr>
    </w:p>
    <w:p>
      <w:pPr>
        <w:pStyle w:val="Heading1"/>
        <w:spacing w:line="235" w:lineRule="auto"/>
        <w:ind w:right="2452"/>
        <w:rPr>
          <w:rFonts w:ascii="Arial"/>
        </w:rPr>
      </w:pPr>
      <w:r>
        <w:rPr>
          <w:color w:val="231F20"/>
          <w:w w:val="105"/>
        </w:rPr>
        <w:t>The</w:t>
      </w:r>
      <w:r>
        <w:rPr>
          <w:color w:val="231F20"/>
          <w:spacing w:val="-5"/>
          <w:w w:val="105"/>
        </w:rPr>
        <w:t> </w:t>
      </w:r>
      <w:r>
        <w:rPr>
          <w:color w:val="231F20"/>
          <w:w w:val="105"/>
        </w:rPr>
        <w:t>Epiphany</w:t>
      </w:r>
      <w:r>
        <w:rPr>
          <w:color w:val="231F20"/>
          <w:spacing w:val="-5"/>
          <w:w w:val="105"/>
        </w:rPr>
        <w:t> </w:t>
      </w:r>
      <w:r>
        <w:rPr>
          <w:color w:val="231F20"/>
          <w:w w:val="105"/>
        </w:rPr>
        <w:t>of</w:t>
      </w:r>
      <w:r>
        <w:rPr>
          <w:color w:val="231F20"/>
          <w:spacing w:val="-5"/>
          <w:w w:val="105"/>
        </w:rPr>
        <w:t> </w:t>
      </w:r>
      <w:r>
        <w:rPr>
          <w:color w:val="231F20"/>
          <w:w w:val="105"/>
        </w:rPr>
        <w:t>the</w:t>
      </w:r>
      <w:r>
        <w:rPr>
          <w:color w:val="231F20"/>
          <w:spacing w:val="-5"/>
          <w:w w:val="105"/>
        </w:rPr>
        <w:t> </w:t>
      </w:r>
      <w:r>
        <w:rPr>
          <w:color w:val="231F20"/>
          <w:w w:val="105"/>
        </w:rPr>
        <w:t>Lord January 6/7, 202</w:t>
      </w:r>
      <w:r>
        <w:rPr>
          <w:rFonts w:ascii="Arial"/>
          <w:color w:val="231F20"/>
          <w:w w:val="105"/>
        </w:rPr>
        <w:t>4</w:t>
      </w:r>
    </w:p>
    <w:p>
      <w:pPr>
        <w:pStyle w:val="BodyText"/>
        <w:spacing w:line="235" w:lineRule="auto"/>
        <w:ind w:right="298"/>
      </w:pPr>
      <w:r>
        <w:rPr>
          <w:color w:val="231F20"/>
        </w:rPr>
        <w:t>The</w:t>
      </w:r>
      <w:r>
        <w:rPr>
          <w:color w:val="231F20"/>
          <w:spacing w:val="31"/>
        </w:rPr>
        <w:t> </w:t>
      </w:r>
      <w:r>
        <w:rPr>
          <w:color w:val="231F20"/>
        </w:rPr>
        <w:t>Gospel</w:t>
      </w:r>
      <w:r>
        <w:rPr>
          <w:color w:val="231F20"/>
          <w:spacing w:val="31"/>
        </w:rPr>
        <w:t> </w:t>
      </w:r>
      <w:r>
        <w:rPr>
          <w:color w:val="231F20"/>
        </w:rPr>
        <w:t>reading</w:t>
      </w:r>
      <w:r>
        <w:rPr>
          <w:color w:val="231F20"/>
          <w:spacing w:val="31"/>
        </w:rPr>
        <w:t> </w:t>
      </w:r>
      <w:r>
        <w:rPr>
          <w:color w:val="231F20"/>
        </w:rPr>
        <w:t>reveals</w:t>
      </w:r>
      <w:r>
        <w:rPr>
          <w:color w:val="231F20"/>
          <w:spacing w:val="31"/>
        </w:rPr>
        <w:t> </w:t>
      </w:r>
      <w:r>
        <w:rPr>
          <w:color w:val="231F20"/>
        </w:rPr>
        <w:t>the</w:t>
      </w:r>
      <w:r>
        <w:rPr>
          <w:color w:val="231F20"/>
          <w:spacing w:val="31"/>
        </w:rPr>
        <w:t> </w:t>
      </w:r>
      <w:r>
        <w:rPr>
          <w:color w:val="231F20"/>
        </w:rPr>
        <w:t>journey,</w:t>
      </w:r>
      <w:r>
        <w:rPr>
          <w:color w:val="231F20"/>
          <w:spacing w:val="31"/>
        </w:rPr>
        <w:t> </w:t>
      </w:r>
      <w:r>
        <w:rPr>
          <w:color w:val="231F20"/>
        </w:rPr>
        <w:t>the</w:t>
      </w:r>
      <w:r>
        <w:rPr>
          <w:color w:val="231F20"/>
          <w:spacing w:val="31"/>
        </w:rPr>
        <w:t> </w:t>
      </w:r>
      <w:r>
        <w:rPr>
          <w:color w:val="231F20"/>
        </w:rPr>
        <w:t>visit</w:t>
      </w:r>
      <w:r>
        <w:rPr>
          <w:color w:val="231F20"/>
          <w:spacing w:val="31"/>
        </w:rPr>
        <w:t> </w:t>
      </w:r>
      <w:r>
        <w:rPr>
          <w:color w:val="231F20"/>
        </w:rPr>
        <w:t>and</w:t>
      </w:r>
      <w:r>
        <w:rPr>
          <w:color w:val="231F20"/>
          <w:spacing w:val="31"/>
        </w:rPr>
        <w:t> </w:t>
      </w:r>
      <w:r>
        <w:rPr>
          <w:color w:val="231F20"/>
        </w:rPr>
        <w:t>the gifts of the Magi. They read the stars and inspired by their own wisdom and vision they truly want to find and pay homage to Christ Jesus who they understood would bring about</w:t>
      </w:r>
      <w:r>
        <w:rPr>
          <w:color w:val="231F20"/>
          <w:spacing w:val="37"/>
        </w:rPr>
        <w:t> </w:t>
      </w:r>
      <w:r>
        <w:rPr>
          <w:color w:val="231F20"/>
        </w:rPr>
        <w:t>a</w:t>
      </w:r>
      <w:r>
        <w:rPr>
          <w:color w:val="231F20"/>
          <w:spacing w:val="37"/>
        </w:rPr>
        <w:t> </w:t>
      </w:r>
      <w:r>
        <w:rPr>
          <w:color w:val="231F20"/>
        </w:rPr>
        <w:t>kingdom</w:t>
      </w:r>
      <w:r>
        <w:rPr>
          <w:color w:val="231F20"/>
          <w:spacing w:val="37"/>
        </w:rPr>
        <w:t> </w:t>
      </w:r>
      <w:r>
        <w:rPr>
          <w:color w:val="231F20"/>
        </w:rPr>
        <w:t>of</w:t>
      </w:r>
      <w:r>
        <w:rPr>
          <w:color w:val="231F20"/>
          <w:spacing w:val="37"/>
        </w:rPr>
        <w:t> </w:t>
      </w:r>
      <w:r>
        <w:rPr>
          <w:color w:val="231F20"/>
        </w:rPr>
        <w:t>justice</w:t>
      </w:r>
      <w:r>
        <w:rPr>
          <w:color w:val="231F20"/>
          <w:spacing w:val="37"/>
        </w:rPr>
        <w:t> </w:t>
      </w:r>
      <w:r>
        <w:rPr>
          <w:color w:val="231F20"/>
        </w:rPr>
        <w:t>and</w:t>
      </w:r>
      <w:r>
        <w:rPr>
          <w:color w:val="231F20"/>
          <w:spacing w:val="37"/>
        </w:rPr>
        <w:t> </w:t>
      </w:r>
      <w:r>
        <w:rPr>
          <w:color w:val="231F20"/>
        </w:rPr>
        <w:t>peace.</w:t>
      </w:r>
      <w:r>
        <w:rPr>
          <w:color w:val="231F20"/>
          <w:spacing w:val="24"/>
        </w:rPr>
        <w:t> </w:t>
      </w:r>
      <w:r>
        <w:rPr>
          <w:color w:val="231F20"/>
        </w:rPr>
        <w:t>Although</w:t>
      </w:r>
      <w:r>
        <w:rPr>
          <w:color w:val="231F20"/>
          <w:spacing w:val="37"/>
        </w:rPr>
        <w:t> </w:t>
      </w:r>
      <w:r>
        <w:rPr>
          <w:color w:val="231F20"/>
        </w:rPr>
        <w:t>they</w:t>
      </w:r>
      <w:r>
        <w:rPr>
          <w:color w:val="231F20"/>
          <w:spacing w:val="37"/>
        </w:rPr>
        <w:t> </w:t>
      </w:r>
      <w:r>
        <w:rPr>
          <w:color w:val="231F20"/>
        </w:rPr>
        <w:t>are not astrologers like the Magi, good stewards go about the</w:t>
      </w:r>
      <w:r>
        <w:rPr>
          <w:color w:val="231F20"/>
          <w:spacing w:val="40"/>
        </w:rPr>
        <w:t> </w:t>
      </w:r>
      <w:r>
        <w:rPr>
          <w:color w:val="231F20"/>
        </w:rPr>
        <w:t>task of reading the signs of the time as well. Moreover, they help others discover the loving presence of Christ through their own actions, bringing mercy, compassion and hope </w:t>
      </w:r>
      <w:r>
        <w:rPr>
          <w:color w:val="231F20"/>
        </w:rPr>
        <w:t>for</w:t>
      </w:r>
      <w:r>
        <w:rPr>
          <w:color w:val="231F20"/>
          <w:spacing w:val="80"/>
        </w:rPr>
        <w:t> </w:t>
      </w:r>
      <w:r>
        <w:rPr>
          <w:color w:val="231F20"/>
        </w:rPr>
        <w:t>a better world. How do you live each day to bring about a</w:t>
      </w:r>
    </w:p>
    <w:p>
      <w:pPr>
        <w:pStyle w:val="BodyText"/>
        <w:spacing w:line="235" w:lineRule="auto" w:before="7"/>
        <w:ind w:right="38"/>
      </w:pPr>
      <w:r>
        <w:rPr>
          <w:color w:val="231F20"/>
          <w:spacing w:val="-2"/>
          <w:w w:val="105"/>
        </w:rPr>
        <w:t>better</w:t>
      </w:r>
      <w:r>
        <w:rPr>
          <w:color w:val="231F20"/>
          <w:spacing w:val="-10"/>
          <w:w w:val="105"/>
        </w:rPr>
        <w:t> </w:t>
      </w:r>
      <w:r>
        <w:rPr>
          <w:color w:val="231F20"/>
          <w:spacing w:val="-2"/>
          <w:w w:val="105"/>
        </w:rPr>
        <w:t>world,</w:t>
      </w:r>
      <w:r>
        <w:rPr>
          <w:color w:val="231F20"/>
          <w:spacing w:val="-10"/>
          <w:w w:val="105"/>
        </w:rPr>
        <w:t> </w:t>
      </w:r>
      <w:r>
        <w:rPr>
          <w:color w:val="231F20"/>
          <w:spacing w:val="-2"/>
          <w:w w:val="105"/>
        </w:rPr>
        <w:t>a</w:t>
      </w:r>
      <w:r>
        <w:rPr>
          <w:color w:val="231F20"/>
          <w:spacing w:val="-10"/>
          <w:w w:val="105"/>
        </w:rPr>
        <w:t> </w:t>
      </w:r>
      <w:r>
        <w:rPr>
          <w:color w:val="231F20"/>
          <w:spacing w:val="-2"/>
          <w:w w:val="105"/>
        </w:rPr>
        <w:t>better</w:t>
      </w:r>
      <w:r>
        <w:rPr>
          <w:color w:val="231F20"/>
          <w:spacing w:val="-10"/>
          <w:w w:val="105"/>
        </w:rPr>
        <w:t> </w:t>
      </w:r>
      <w:r>
        <w:rPr>
          <w:color w:val="231F20"/>
          <w:spacing w:val="-2"/>
          <w:w w:val="105"/>
        </w:rPr>
        <w:t>life,</w:t>
      </w:r>
      <w:r>
        <w:rPr>
          <w:color w:val="231F20"/>
          <w:spacing w:val="-10"/>
          <w:w w:val="105"/>
        </w:rPr>
        <w:t> </w:t>
      </w:r>
      <w:r>
        <w:rPr>
          <w:color w:val="231F20"/>
          <w:spacing w:val="-2"/>
          <w:w w:val="105"/>
        </w:rPr>
        <w:t>unity</w:t>
      </w:r>
      <w:r>
        <w:rPr>
          <w:color w:val="231F20"/>
          <w:spacing w:val="-10"/>
          <w:w w:val="105"/>
        </w:rPr>
        <w:t> </w:t>
      </w:r>
      <w:r>
        <w:rPr>
          <w:color w:val="231F20"/>
          <w:spacing w:val="-2"/>
          <w:w w:val="105"/>
        </w:rPr>
        <w:t>with</w:t>
      </w:r>
      <w:r>
        <w:rPr>
          <w:color w:val="231F20"/>
          <w:spacing w:val="-10"/>
          <w:w w:val="105"/>
        </w:rPr>
        <w:t> </w:t>
      </w:r>
      <w:r>
        <w:rPr>
          <w:color w:val="231F20"/>
          <w:spacing w:val="-2"/>
          <w:w w:val="105"/>
        </w:rPr>
        <w:t>those</w:t>
      </w:r>
      <w:r>
        <w:rPr>
          <w:color w:val="231F20"/>
          <w:spacing w:val="-9"/>
          <w:w w:val="105"/>
        </w:rPr>
        <w:t> </w:t>
      </w:r>
      <w:r>
        <w:rPr>
          <w:color w:val="231F20"/>
          <w:spacing w:val="-2"/>
          <w:w w:val="105"/>
        </w:rPr>
        <w:t>who</w:t>
      </w:r>
      <w:r>
        <w:rPr>
          <w:color w:val="231F20"/>
          <w:spacing w:val="-10"/>
          <w:w w:val="105"/>
        </w:rPr>
        <w:t> </w:t>
      </w:r>
      <w:r>
        <w:rPr>
          <w:color w:val="231F20"/>
          <w:spacing w:val="-2"/>
          <w:w w:val="105"/>
        </w:rPr>
        <w:t>gather</w:t>
      </w:r>
      <w:r>
        <w:rPr>
          <w:color w:val="231F20"/>
          <w:spacing w:val="-10"/>
          <w:w w:val="105"/>
        </w:rPr>
        <w:t> </w:t>
      </w:r>
      <w:r>
        <w:rPr>
          <w:color w:val="231F20"/>
          <w:spacing w:val="-2"/>
          <w:w w:val="105"/>
        </w:rPr>
        <w:t>around </w:t>
      </w:r>
      <w:r>
        <w:rPr>
          <w:color w:val="231F20"/>
          <w:w w:val="105"/>
        </w:rPr>
        <w:t>the Eucharistic table and a deeper communion with God?</w:t>
      </w:r>
    </w:p>
    <w:p>
      <w:pPr>
        <w:pStyle w:val="BodyText"/>
        <w:spacing w:before="37"/>
        <w:ind w:left="0"/>
      </w:pPr>
    </w:p>
    <w:p>
      <w:pPr>
        <w:pStyle w:val="Heading1"/>
        <w:spacing w:line="235" w:lineRule="auto"/>
        <w:ind w:right="1796"/>
      </w:pPr>
      <w:r>
        <w:rPr>
          <w:color w:val="231F20"/>
          <w:w w:val="105"/>
        </w:rPr>
        <w:t>Second</w:t>
      </w:r>
      <w:r>
        <w:rPr>
          <w:color w:val="231F20"/>
          <w:spacing w:val="-1"/>
          <w:w w:val="105"/>
        </w:rPr>
        <w:t> </w:t>
      </w:r>
      <w:r>
        <w:rPr>
          <w:color w:val="231F20"/>
          <w:w w:val="105"/>
        </w:rPr>
        <w:t>Sunday in Ordinary</w:t>
      </w:r>
      <w:r>
        <w:rPr>
          <w:color w:val="231F20"/>
          <w:spacing w:val="-12"/>
          <w:w w:val="105"/>
        </w:rPr>
        <w:t> </w:t>
      </w:r>
      <w:r>
        <w:rPr>
          <w:color w:val="231F20"/>
          <w:w w:val="105"/>
        </w:rPr>
        <w:t>Time January 13/14, 2024</w:t>
      </w:r>
    </w:p>
    <w:p>
      <w:pPr>
        <w:pStyle w:val="BodyText"/>
        <w:spacing w:line="235" w:lineRule="auto"/>
        <w:ind w:right="157"/>
      </w:pPr>
      <w:r>
        <w:rPr>
          <w:color w:val="231F20"/>
          <w:w w:val="105"/>
        </w:rPr>
        <w:t>In today’s Gospel Jesus asks two of John the Baptist’s followers who now want to follow him, “What are you looking</w:t>
      </w:r>
      <w:r>
        <w:rPr>
          <w:color w:val="231F20"/>
          <w:spacing w:val="-1"/>
          <w:w w:val="105"/>
        </w:rPr>
        <w:t> </w:t>
      </w:r>
      <w:r>
        <w:rPr>
          <w:color w:val="231F20"/>
          <w:w w:val="105"/>
        </w:rPr>
        <w:t>for?”</w:t>
      </w:r>
      <w:r>
        <w:rPr>
          <w:color w:val="231F20"/>
          <w:spacing w:val="-12"/>
          <w:w w:val="105"/>
        </w:rPr>
        <w:t> </w:t>
      </w:r>
      <w:r>
        <w:rPr>
          <w:color w:val="231F20"/>
          <w:w w:val="105"/>
        </w:rPr>
        <w:t>That is, of course, a very practical question. </w:t>
      </w:r>
      <w:r>
        <w:rPr>
          <w:color w:val="231F20"/>
          <w:w w:val="105"/>
        </w:rPr>
        <w:t>It is a very good question for us to ask ourselves as we begin this new year: What is it that we seek? What is it that we really want in following Jesus? How do we wish to live so</w:t>
      </w:r>
    </w:p>
    <w:p>
      <w:pPr>
        <w:pStyle w:val="BodyText"/>
        <w:spacing w:line="235" w:lineRule="auto" w:before="98"/>
        <w:ind w:right="229"/>
        <w:jc w:val="both"/>
      </w:pPr>
      <w:r>
        <w:rPr/>
        <w:br w:type="column"/>
      </w:r>
      <w:r>
        <w:rPr>
          <w:color w:val="231F20"/>
          <w:w w:val="105"/>
        </w:rPr>
        <w:t>that Christ will know that we have an authentic desire to</w:t>
      </w:r>
      <w:r>
        <w:rPr>
          <w:color w:val="231F20"/>
          <w:spacing w:val="40"/>
          <w:w w:val="105"/>
        </w:rPr>
        <w:t> </w:t>
      </w:r>
      <w:r>
        <w:rPr>
          <w:color w:val="231F20"/>
          <w:w w:val="105"/>
        </w:rPr>
        <w:t>be</w:t>
      </w:r>
      <w:r>
        <w:rPr>
          <w:color w:val="231F20"/>
          <w:spacing w:val="3"/>
          <w:w w:val="105"/>
        </w:rPr>
        <w:t> </w:t>
      </w:r>
      <w:r>
        <w:rPr>
          <w:color w:val="231F20"/>
          <w:w w:val="105"/>
        </w:rPr>
        <w:t>his</w:t>
      </w:r>
      <w:r>
        <w:rPr>
          <w:color w:val="231F20"/>
          <w:spacing w:val="4"/>
          <w:w w:val="105"/>
        </w:rPr>
        <w:t> </w:t>
      </w:r>
      <w:r>
        <w:rPr>
          <w:color w:val="231F20"/>
          <w:w w:val="105"/>
        </w:rPr>
        <w:t>disciples?</w:t>
      </w:r>
      <w:r>
        <w:rPr>
          <w:color w:val="231F20"/>
          <w:spacing w:val="-10"/>
          <w:w w:val="105"/>
        </w:rPr>
        <w:t> </w:t>
      </w:r>
      <w:r>
        <w:rPr>
          <w:color w:val="231F20"/>
          <w:w w:val="105"/>
        </w:rPr>
        <w:t>This</w:t>
      </w:r>
      <w:r>
        <w:rPr>
          <w:color w:val="231F20"/>
          <w:spacing w:val="4"/>
          <w:w w:val="105"/>
        </w:rPr>
        <w:t> </w:t>
      </w:r>
      <w:r>
        <w:rPr>
          <w:color w:val="231F20"/>
          <w:w w:val="105"/>
        </w:rPr>
        <w:t>is</w:t>
      </w:r>
      <w:r>
        <w:rPr>
          <w:color w:val="231F20"/>
          <w:spacing w:val="4"/>
          <w:w w:val="105"/>
        </w:rPr>
        <w:t> </w:t>
      </w:r>
      <w:r>
        <w:rPr>
          <w:color w:val="231F20"/>
          <w:w w:val="105"/>
        </w:rPr>
        <w:t>a</w:t>
      </w:r>
      <w:r>
        <w:rPr>
          <w:color w:val="231F20"/>
          <w:spacing w:val="4"/>
          <w:w w:val="105"/>
        </w:rPr>
        <w:t> </w:t>
      </w:r>
      <w:r>
        <w:rPr>
          <w:color w:val="231F20"/>
          <w:w w:val="105"/>
        </w:rPr>
        <w:t>stewardship</w:t>
      </w:r>
      <w:r>
        <w:rPr>
          <w:color w:val="231F20"/>
          <w:spacing w:val="4"/>
          <w:w w:val="105"/>
        </w:rPr>
        <w:t> </w:t>
      </w:r>
      <w:r>
        <w:rPr>
          <w:color w:val="231F20"/>
          <w:w w:val="105"/>
        </w:rPr>
        <w:t>question.</w:t>
      </w:r>
      <w:r>
        <w:rPr>
          <w:color w:val="231F20"/>
          <w:spacing w:val="4"/>
          <w:w w:val="105"/>
        </w:rPr>
        <w:t> </w:t>
      </w:r>
      <w:r>
        <w:rPr>
          <w:color w:val="231F20"/>
          <w:w w:val="105"/>
        </w:rPr>
        <w:t>By</w:t>
      </w:r>
      <w:r>
        <w:rPr>
          <w:color w:val="231F20"/>
          <w:spacing w:val="4"/>
          <w:w w:val="105"/>
        </w:rPr>
        <w:t> </w:t>
      </w:r>
      <w:r>
        <w:rPr>
          <w:color w:val="231F20"/>
          <w:w w:val="105"/>
        </w:rPr>
        <w:t>our</w:t>
      </w:r>
      <w:r>
        <w:rPr>
          <w:color w:val="231F20"/>
          <w:spacing w:val="4"/>
          <w:w w:val="105"/>
        </w:rPr>
        <w:t> </w:t>
      </w:r>
      <w:r>
        <w:rPr>
          <w:color w:val="231F20"/>
          <w:spacing w:val="-4"/>
          <w:w w:val="105"/>
        </w:rPr>
        <w:t>very</w:t>
      </w:r>
    </w:p>
    <w:p>
      <w:pPr>
        <w:pStyle w:val="BodyText"/>
        <w:spacing w:line="235" w:lineRule="auto" w:before="1"/>
        <w:ind w:right="111"/>
        <w:jc w:val="both"/>
      </w:pPr>
      <w:r>
        <w:rPr>
          <w:color w:val="231F20"/>
          <w:w w:val="105"/>
        </w:rPr>
        <w:t>human</w:t>
      </w:r>
      <w:r>
        <w:rPr>
          <w:color w:val="231F20"/>
          <w:spacing w:val="-1"/>
          <w:w w:val="105"/>
        </w:rPr>
        <w:t> </w:t>
      </w:r>
      <w:r>
        <w:rPr>
          <w:color w:val="231F20"/>
          <w:w w:val="105"/>
        </w:rPr>
        <w:t>nature</w:t>
      </w:r>
      <w:r>
        <w:rPr>
          <w:color w:val="231F20"/>
          <w:spacing w:val="-1"/>
          <w:w w:val="105"/>
        </w:rPr>
        <w:t> </w:t>
      </w:r>
      <w:r>
        <w:rPr>
          <w:color w:val="231F20"/>
          <w:w w:val="105"/>
        </w:rPr>
        <w:t>we</w:t>
      </w:r>
      <w:r>
        <w:rPr>
          <w:color w:val="231F20"/>
          <w:spacing w:val="-1"/>
          <w:w w:val="105"/>
        </w:rPr>
        <w:t> </w:t>
      </w:r>
      <w:r>
        <w:rPr>
          <w:color w:val="231F20"/>
          <w:w w:val="105"/>
        </w:rPr>
        <w:t>are</w:t>
      </w:r>
      <w:r>
        <w:rPr>
          <w:color w:val="231F20"/>
          <w:spacing w:val="-1"/>
          <w:w w:val="105"/>
        </w:rPr>
        <w:t> </w:t>
      </w:r>
      <w:r>
        <w:rPr>
          <w:color w:val="231F20"/>
          <w:w w:val="105"/>
        </w:rPr>
        <w:t>on</w:t>
      </w:r>
      <w:r>
        <w:rPr>
          <w:color w:val="231F20"/>
          <w:spacing w:val="-1"/>
          <w:w w:val="105"/>
        </w:rPr>
        <w:t> </w:t>
      </w:r>
      <w:r>
        <w:rPr>
          <w:color w:val="231F20"/>
          <w:w w:val="105"/>
        </w:rPr>
        <w:t>a</w:t>
      </w:r>
      <w:r>
        <w:rPr>
          <w:color w:val="231F20"/>
          <w:spacing w:val="-1"/>
          <w:w w:val="105"/>
        </w:rPr>
        <w:t> </w:t>
      </w:r>
      <w:r>
        <w:rPr>
          <w:color w:val="231F20"/>
          <w:w w:val="105"/>
        </w:rPr>
        <w:t>spiritual</w:t>
      </w:r>
      <w:r>
        <w:rPr>
          <w:color w:val="231F20"/>
          <w:spacing w:val="-1"/>
          <w:w w:val="105"/>
        </w:rPr>
        <w:t> </w:t>
      </w:r>
      <w:r>
        <w:rPr>
          <w:color w:val="231F20"/>
          <w:w w:val="105"/>
        </w:rPr>
        <w:t>quest</w:t>
      </w:r>
      <w:r>
        <w:rPr>
          <w:color w:val="231F20"/>
          <w:spacing w:val="-1"/>
          <w:w w:val="105"/>
        </w:rPr>
        <w:t> </w:t>
      </w:r>
      <w:r>
        <w:rPr>
          <w:color w:val="231F20"/>
          <w:w w:val="105"/>
        </w:rPr>
        <w:t>and</w:t>
      </w:r>
      <w:r>
        <w:rPr>
          <w:color w:val="231F20"/>
          <w:spacing w:val="-1"/>
          <w:w w:val="105"/>
        </w:rPr>
        <w:t> </w:t>
      </w:r>
      <w:r>
        <w:rPr>
          <w:color w:val="231F20"/>
          <w:w w:val="105"/>
        </w:rPr>
        <w:t>we</w:t>
      </w:r>
      <w:r>
        <w:rPr>
          <w:color w:val="231F20"/>
          <w:spacing w:val="-1"/>
          <w:w w:val="105"/>
        </w:rPr>
        <w:t> </w:t>
      </w:r>
      <w:r>
        <w:rPr>
          <w:color w:val="231F20"/>
          <w:w w:val="105"/>
        </w:rPr>
        <w:t>have</w:t>
      </w:r>
      <w:r>
        <w:rPr>
          <w:color w:val="231F20"/>
          <w:spacing w:val="-1"/>
          <w:w w:val="105"/>
        </w:rPr>
        <w:t> </w:t>
      </w:r>
      <w:r>
        <w:rPr>
          <w:color w:val="231F20"/>
          <w:w w:val="105"/>
        </w:rPr>
        <w:t>many choices. Is our choice truly to be followers of Jesus Christ? If so, what changes will we make in our lives that will draw us closer to the Lamb of God.</w:t>
      </w:r>
    </w:p>
    <w:p>
      <w:pPr>
        <w:pStyle w:val="BodyText"/>
        <w:spacing w:before="39"/>
        <w:ind w:left="0"/>
      </w:pPr>
    </w:p>
    <w:p>
      <w:pPr>
        <w:pStyle w:val="Heading1"/>
        <w:spacing w:line="235" w:lineRule="auto"/>
      </w:pPr>
      <w:r>
        <w:rPr>
          <w:color w:val="231F20"/>
          <w:w w:val="105"/>
        </w:rPr>
        <w:t>Third</w:t>
      </w:r>
      <w:r>
        <w:rPr>
          <w:color w:val="231F20"/>
          <w:spacing w:val="-1"/>
          <w:w w:val="105"/>
        </w:rPr>
        <w:t> </w:t>
      </w:r>
      <w:r>
        <w:rPr>
          <w:color w:val="231F20"/>
          <w:w w:val="105"/>
        </w:rPr>
        <w:t>Sunday in Ordinary</w:t>
      </w:r>
      <w:r>
        <w:rPr>
          <w:color w:val="231F20"/>
          <w:spacing w:val="-12"/>
          <w:w w:val="105"/>
        </w:rPr>
        <w:t> </w:t>
      </w:r>
      <w:r>
        <w:rPr>
          <w:color w:val="231F20"/>
          <w:w w:val="105"/>
        </w:rPr>
        <w:t>Time January 20/21, 2024</w:t>
      </w:r>
    </w:p>
    <w:p>
      <w:pPr>
        <w:pStyle w:val="BodyText"/>
        <w:spacing w:line="235" w:lineRule="auto" w:before="91"/>
        <w:ind w:right="33"/>
      </w:pPr>
      <w:r>
        <w:rPr>
          <w:color w:val="231F20"/>
          <w:w w:val="105"/>
        </w:rPr>
        <w:t>In today’s letter from Saint Paul to the Corinthians, he calls upon people of faith to disengage from the world’s way of living. He wants the community to step back and see how being entangled with the outside world can be a captivity preventing them from living authentic lives in Christ.</w:t>
      </w:r>
      <w:r>
        <w:rPr>
          <w:color w:val="231F20"/>
          <w:spacing w:val="-10"/>
          <w:w w:val="105"/>
        </w:rPr>
        <w:t> </w:t>
      </w:r>
      <w:r>
        <w:rPr>
          <w:color w:val="231F20"/>
          <w:w w:val="105"/>
        </w:rPr>
        <w:t>Yet, to his way of thinking, disengagement is not an end in itself. Rather, being disengaged and set free, a person can engage the world from the perspective of being one who is “in Christ.” Good stewards recognize that they live in a </w:t>
      </w:r>
      <w:r>
        <w:rPr>
          <w:color w:val="231F20"/>
          <w:w w:val="105"/>
        </w:rPr>
        <w:t>troubled world. Knowing the certainty, however, of God’s ultimate kingdom beyond human history, how can we work as good stewards</w:t>
      </w:r>
      <w:r>
        <w:rPr>
          <w:color w:val="231F20"/>
          <w:spacing w:val="-6"/>
          <w:w w:val="105"/>
        </w:rPr>
        <w:t> </w:t>
      </w:r>
      <w:r>
        <w:rPr>
          <w:color w:val="231F20"/>
          <w:w w:val="105"/>
        </w:rPr>
        <w:t>of</w:t>
      </w:r>
      <w:r>
        <w:rPr>
          <w:color w:val="231F20"/>
          <w:spacing w:val="-6"/>
          <w:w w:val="105"/>
        </w:rPr>
        <w:t> </w:t>
      </w:r>
      <w:r>
        <w:rPr>
          <w:color w:val="231F20"/>
          <w:w w:val="105"/>
        </w:rPr>
        <w:t>our</w:t>
      </w:r>
      <w:r>
        <w:rPr>
          <w:color w:val="231F20"/>
          <w:spacing w:val="-6"/>
          <w:w w:val="105"/>
        </w:rPr>
        <w:t> </w:t>
      </w:r>
      <w:r>
        <w:rPr>
          <w:color w:val="231F20"/>
          <w:w w:val="105"/>
        </w:rPr>
        <w:t>daily</w:t>
      </w:r>
      <w:r>
        <w:rPr>
          <w:color w:val="231F20"/>
          <w:spacing w:val="-6"/>
          <w:w w:val="105"/>
        </w:rPr>
        <w:t> </w:t>
      </w:r>
      <w:r>
        <w:rPr>
          <w:color w:val="231F20"/>
          <w:w w:val="105"/>
        </w:rPr>
        <w:t>lives</w:t>
      </w:r>
      <w:r>
        <w:rPr>
          <w:color w:val="231F20"/>
          <w:spacing w:val="-6"/>
          <w:w w:val="105"/>
        </w:rPr>
        <w:t> </w:t>
      </w:r>
      <w:r>
        <w:rPr>
          <w:color w:val="231F20"/>
          <w:w w:val="105"/>
        </w:rPr>
        <w:t>to</w:t>
      </w:r>
      <w:r>
        <w:rPr>
          <w:color w:val="231F20"/>
          <w:spacing w:val="-6"/>
          <w:w w:val="105"/>
        </w:rPr>
        <w:t> </w:t>
      </w:r>
      <w:r>
        <w:rPr>
          <w:color w:val="231F20"/>
          <w:w w:val="105"/>
        </w:rPr>
        <w:t>align</w:t>
      </w:r>
      <w:r>
        <w:rPr>
          <w:color w:val="231F20"/>
          <w:spacing w:val="-6"/>
          <w:w w:val="105"/>
        </w:rPr>
        <w:t> </w:t>
      </w:r>
      <w:r>
        <w:rPr>
          <w:color w:val="231F20"/>
          <w:w w:val="105"/>
        </w:rPr>
        <w:t>the</w:t>
      </w:r>
      <w:r>
        <w:rPr>
          <w:color w:val="231F20"/>
          <w:spacing w:val="-6"/>
          <w:w w:val="105"/>
        </w:rPr>
        <w:t> </w:t>
      </w:r>
      <w:r>
        <w:rPr>
          <w:color w:val="231F20"/>
          <w:w w:val="105"/>
        </w:rPr>
        <w:t>present</w:t>
      </w:r>
      <w:r>
        <w:rPr>
          <w:color w:val="231F20"/>
          <w:spacing w:val="-6"/>
          <w:w w:val="105"/>
        </w:rPr>
        <w:t> </w:t>
      </w:r>
      <w:r>
        <w:rPr>
          <w:color w:val="231F20"/>
          <w:w w:val="105"/>
        </w:rPr>
        <w:t>and</w:t>
      </w:r>
      <w:r>
        <w:rPr>
          <w:color w:val="231F20"/>
          <w:spacing w:val="-6"/>
          <w:w w:val="105"/>
        </w:rPr>
        <w:t> </w:t>
      </w:r>
      <w:r>
        <w:rPr>
          <w:color w:val="231F20"/>
          <w:w w:val="105"/>
        </w:rPr>
        <w:t>the</w:t>
      </w:r>
      <w:r>
        <w:rPr>
          <w:color w:val="231F20"/>
          <w:spacing w:val="-6"/>
          <w:w w:val="105"/>
        </w:rPr>
        <w:t> </w:t>
      </w:r>
      <w:r>
        <w:rPr>
          <w:color w:val="231F20"/>
          <w:w w:val="105"/>
        </w:rPr>
        <w:t>future with that kingdom?</w:t>
      </w:r>
    </w:p>
    <w:p>
      <w:pPr>
        <w:pStyle w:val="BodyText"/>
        <w:spacing w:before="46"/>
        <w:ind w:left="0"/>
      </w:pPr>
    </w:p>
    <w:p>
      <w:pPr>
        <w:pStyle w:val="Heading1"/>
        <w:spacing w:line="235" w:lineRule="auto"/>
      </w:pPr>
      <w:r>
        <w:rPr>
          <w:color w:val="231F20"/>
          <w:w w:val="105"/>
        </w:rPr>
        <w:t>Fourth</w:t>
      </w:r>
      <w:r>
        <w:rPr>
          <w:color w:val="231F20"/>
          <w:spacing w:val="-8"/>
          <w:w w:val="105"/>
        </w:rPr>
        <w:t> </w:t>
      </w:r>
      <w:r>
        <w:rPr>
          <w:color w:val="231F20"/>
          <w:w w:val="105"/>
        </w:rPr>
        <w:t>Sunday</w:t>
      </w:r>
      <w:r>
        <w:rPr>
          <w:color w:val="231F20"/>
          <w:spacing w:val="-4"/>
          <w:w w:val="105"/>
        </w:rPr>
        <w:t> </w:t>
      </w:r>
      <w:r>
        <w:rPr>
          <w:color w:val="231F20"/>
          <w:w w:val="105"/>
        </w:rPr>
        <w:t>in</w:t>
      </w:r>
      <w:r>
        <w:rPr>
          <w:color w:val="231F20"/>
          <w:spacing w:val="-4"/>
          <w:w w:val="105"/>
        </w:rPr>
        <w:t> </w:t>
      </w:r>
      <w:r>
        <w:rPr>
          <w:color w:val="231F20"/>
          <w:w w:val="105"/>
        </w:rPr>
        <w:t>Ordinary</w:t>
      </w:r>
      <w:r>
        <w:rPr>
          <w:color w:val="231F20"/>
          <w:spacing w:val="-12"/>
          <w:w w:val="105"/>
        </w:rPr>
        <w:t> </w:t>
      </w:r>
      <w:r>
        <w:rPr>
          <w:color w:val="231F20"/>
          <w:w w:val="105"/>
        </w:rPr>
        <w:t>Time January 27/28, 2024</w:t>
      </w:r>
    </w:p>
    <w:p>
      <w:pPr>
        <w:pStyle w:val="BodyText"/>
        <w:spacing w:line="235" w:lineRule="auto" w:before="91"/>
        <w:ind w:right="299"/>
      </w:pPr>
      <w:r>
        <w:rPr>
          <w:color w:val="231F20"/>
          <w:w w:val="105"/>
        </w:rPr>
        <w:t>A central theme in today’s Gospel reading is the nature and</w:t>
      </w:r>
      <w:r>
        <w:rPr>
          <w:color w:val="231F20"/>
          <w:spacing w:val="-12"/>
          <w:w w:val="105"/>
        </w:rPr>
        <w:t> </w:t>
      </w:r>
      <w:r>
        <w:rPr>
          <w:color w:val="231F20"/>
          <w:w w:val="105"/>
        </w:rPr>
        <w:t>extent</w:t>
      </w:r>
      <w:r>
        <w:rPr>
          <w:color w:val="231F20"/>
          <w:spacing w:val="-12"/>
          <w:w w:val="105"/>
        </w:rPr>
        <w:t> </w:t>
      </w:r>
      <w:r>
        <w:rPr>
          <w:color w:val="231F20"/>
          <w:w w:val="105"/>
        </w:rPr>
        <w:t>of</w:t>
      </w:r>
      <w:r>
        <w:rPr>
          <w:color w:val="231F20"/>
          <w:spacing w:val="-11"/>
          <w:w w:val="105"/>
        </w:rPr>
        <w:t> </w:t>
      </w:r>
      <w:r>
        <w:rPr>
          <w:color w:val="231F20"/>
          <w:w w:val="105"/>
        </w:rPr>
        <w:t>Jesus’</w:t>
      </w:r>
      <w:r>
        <w:rPr>
          <w:color w:val="231F20"/>
          <w:spacing w:val="-12"/>
          <w:w w:val="105"/>
        </w:rPr>
        <w:t> </w:t>
      </w:r>
      <w:r>
        <w:rPr>
          <w:color w:val="231F20"/>
          <w:w w:val="105"/>
        </w:rPr>
        <w:t>authority.</w:t>
      </w:r>
      <w:r>
        <w:rPr>
          <w:color w:val="231F20"/>
          <w:spacing w:val="-12"/>
          <w:w w:val="105"/>
        </w:rPr>
        <w:t> </w:t>
      </w:r>
      <w:r>
        <w:rPr>
          <w:color w:val="231F20"/>
          <w:w w:val="105"/>
        </w:rPr>
        <w:t>The</w:t>
      </w:r>
      <w:r>
        <w:rPr>
          <w:color w:val="231F20"/>
          <w:spacing w:val="-11"/>
          <w:w w:val="105"/>
        </w:rPr>
        <w:t> </w:t>
      </w:r>
      <w:r>
        <w:rPr>
          <w:color w:val="231F20"/>
          <w:w w:val="105"/>
        </w:rPr>
        <w:t>people</w:t>
      </w:r>
      <w:r>
        <w:rPr>
          <w:color w:val="231F20"/>
          <w:spacing w:val="-12"/>
          <w:w w:val="105"/>
        </w:rPr>
        <w:t> </w:t>
      </w:r>
      <w:r>
        <w:rPr>
          <w:color w:val="231F20"/>
          <w:w w:val="105"/>
        </w:rPr>
        <w:t>were</w:t>
      </w:r>
      <w:r>
        <w:rPr>
          <w:color w:val="231F20"/>
          <w:spacing w:val="-11"/>
          <w:w w:val="105"/>
        </w:rPr>
        <w:t> </w:t>
      </w:r>
      <w:r>
        <w:rPr>
          <w:color w:val="231F20"/>
          <w:w w:val="105"/>
        </w:rPr>
        <w:t>astonished, “for he taught them as one having authority and not as</w:t>
      </w:r>
    </w:p>
    <w:p>
      <w:pPr>
        <w:pStyle w:val="BodyText"/>
        <w:spacing w:line="235" w:lineRule="auto" w:before="3"/>
        <w:ind w:right="466"/>
      </w:pPr>
      <w:r>
        <w:rPr>
          <w:color w:val="231F20"/>
          <w:w w:val="105"/>
        </w:rPr>
        <w:t>the</w:t>
      </w:r>
      <w:r>
        <w:rPr>
          <w:color w:val="231F20"/>
          <w:spacing w:val="-12"/>
          <w:w w:val="105"/>
        </w:rPr>
        <w:t> </w:t>
      </w:r>
      <w:r>
        <w:rPr>
          <w:color w:val="231F20"/>
          <w:w w:val="105"/>
        </w:rPr>
        <w:t>scribes.”</w:t>
      </w:r>
      <w:r>
        <w:rPr>
          <w:color w:val="231F20"/>
          <w:spacing w:val="-12"/>
          <w:w w:val="105"/>
        </w:rPr>
        <w:t> </w:t>
      </w:r>
      <w:r>
        <w:rPr>
          <w:color w:val="231F20"/>
          <w:w w:val="105"/>
        </w:rPr>
        <w:t>Jesus’</w:t>
      </w:r>
      <w:r>
        <w:rPr>
          <w:color w:val="231F20"/>
          <w:spacing w:val="-11"/>
          <w:w w:val="105"/>
        </w:rPr>
        <w:t> </w:t>
      </w:r>
      <w:r>
        <w:rPr>
          <w:color w:val="231F20"/>
          <w:w w:val="105"/>
        </w:rPr>
        <w:t>authority</w:t>
      </w:r>
      <w:r>
        <w:rPr>
          <w:color w:val="231F20"/>
          <w:spacing w:val="-12"/>
          <w:w w:val="105"/>
        </w:rPr>
        <w:t> </w:t>
      </w:r>
      <w:r>
        <w:rPr>
          <w:color w:val="231F20"/>
          <w:w w:val="105"/>
        </w:rPr>
        <w:t>brought</w:t>
      </w:r>
      <w:r>
        <w:rPr>
          <w:color w:val="231F20"/>
          <w:spacing w:val="-11"/>
          <w:w w:val="105"/>
        </w:rPr>
        <w:t> </w:t>
      </w:r>
      <w:r>
        <w:rPr>
          <w:color w:val="231F20"/>
          <w:w w:val="105"/>
        </w:rPr>
        <w:t>blessings</w:t>
      </w:r>
      <w:r>
        <w:rPr>
          <w:color w:val="231F20"/>
          <w:spacing w:val="-12"/>
          <w:w w:val="105"/>
        </w:rPr>
        <w:t> </w:t>
      </w:r>
      <w:r>
        <w:rPr>
          <w:color w:val="231F20"/>
          <w:w w:val="105"/>
        </w:rPr>
        <w:t>to</w:t>
      </w:r>
      <w:r>
        <w:rPr>
          <w:color w:val="231F20"/>
          <w:spacing w:val="-12"/>
          <w:w w:val="105"/>
        </w:rPr>
        <w:t> </w:t>
      </w:r>
      <w:r>
        <w:rPr>
          <w:color w:val="231F20"/>
          <w:w w:val="105"/>
        </w:rPr>
        <w:t>people including healing and comfort. His authority possessed an irresistible power that drew people not through manipulation, but simply by the person that he was and</w:t>
      </w:r>
    </w:p>
    <w:p>
      <w:pPr>
        <w:pStyle w:val="BodyText"/>
        <w:spacing w:line="235" w:lineRule="auto" w:before="3"/>
        <w:ind w:right="293"/>
      </w:pPr>
      <w:r>
        <w:rPr>
          <w:color w:val="231F20"/>
        </w:rPr>
        <w:t>the gifts that he gave. Good stewards reveal the power </w:t>
      </w:r>
      <w:r>
        <w:rPr>
          <w:color w:val="231F20"/>
        </w:rPr>
        <w:t>and authority of Christ through the words they use and deeds</w:t>
      </w:r>
      <w:r>
        <w:rPr>
          <w:color w:val="231F20"/>
          <w:spacing w:val="40"/>
        </w:rPr>
        <w:t> </w:t>
      </w:r>
      <w:r>
        <w:rPr>
          <w:color w:val="231F20"/>
        </w:rPr>
        <w:t>they perform every day. At times their stewardship leaves them</w:t>
      </w:r>
      <w:r>
        <w:rPr>
          <w:color w:val="231F20"/>
          <w:spacing w:val="40"/>
        </w:rPr>
        <w:t> </w:t>
      </w:r>
      <w:r>
        <w:rPr>
          <w:color w:val="231F20"/>
        </w:rPr>
        <w:t>open</w:t>
      </w:r>
      <w:r>
        <w:rPr>
          <w:color w:val="231F20"/>
          <w:spacing w:val="40"/>
        </w:rPr>
        <w:t> </w:t>
      </w:r>
      <w:r>
        <w:rPr>
          <w:color w:val="231F20"/>
        </w:rPr>
        <w:t>to</w:t>
      </w:r>
      <w:r>
        <w:rPr>
          <w:color w:val="231F20"/>
          <w:spacing w:val="40"/>
        </w:rPr>
        <w:t> </w:t>
      </w:r>
      <w:r>
        <w:rPr>
          <w:color w:val="231F20"/>
        </w:rPr>
        <w:t>ridicule</w:t>
      </w:r>
      <w:r>
        <w:rPr>
          <w:color w:val="231F20"/>
          <w:spacing w:val="40"/>
        </w:rPr>
        <w:t> </w:t>
      </w:r>
      <w:r>
        <w:rPr>
          <w:color w:val="231F20"/>
        </w:rPr>
        <w:t>and</w:t>
      </w:r>
      <w:r>
        <w:rPr>
          <w:color w:val="231F20"/>
          <w:spacing w:val="40"/>
        </w:rPr>
        <w:t> </w:t>
      </w:r>
      <w:r>
        <w:rPr>
          <w:color w:val="231F20"/>
        </w:rPr>
        <w:t>scorn.</w:t>
      </w:r>
      <w:r>
        <w:rPr>
          <w:color w:val="231F20"/>
          <w:spacing w:val="40"/>
        </w:rPr>
        <w:t> </w:t>
      </w:r>
      <w:r>
        <w:rPr>
          <w:color w:val="231F20"/>
        </w:rPr>
        <w:t>But</w:t>
      </w:r>
      <w:r>
        <w:rPr>
          <w:color w:val="231F20"/>
          <w:spacing w:val="40"/>
        </w:rPr>
        <w:t> </w:t>
      </w:r>
      <w:r>
        <w:rPr>
          <w:color w:val="231F20"/>
        </w:rPr>
        <w:t>having</w:t>
      </w:r>
      <w:r>
        <w:rPr>
          <w:color w:val="231F20"/>
          <w:spacing w:val="40"/>
        </w:rPr>
        <w:t> </w:t>
      </w:r>
      <w:r>
        <w:rPr>
          <w:color w:val="231F20"/>
        </w:rPr>
        <w:t>the</w:t>
      </w:r>
      <w:r>
        <w:rPr>
          <w:color w:val="231F20"/>
          <w:spacing w:val="40"/>
        </w:rPr>
        <w:t> </w:t>
      </w:r>
      <w:r>
        <w:rPr>
          <w:color w:val="231F20"/>
        </w:rPr>
        <w:t>courage to imitate Jesus invites others to imagine a different world. What can we do this week to reveal Christ’s authoritative</w:t>
      </w:r>
      <w:r>
        <w:rPr>
          <w:color w:val="231F20"/>
          <w:spacing w:val="40"/>
        </w:rPr>
        <w:t> </w:t>
      </w:r>
      <w:r>
        <w:rPr>
          <w:color w:val="231F20"/>
        </w:rPr>
        <w:t>presence in the world?</w:t>
      </w:r>
    </w:p>
    <w:p>
      <w:pPr>
        <w:spacing w:after="0" w:line="235" w:lineRule="auto"/>
        <w:sectPr>
          <w:type w:val="continuous"/>
          <w:pgSz w:w="12240" w:h="15840"/>
          <w:pgMar w:top="720" w:bottom="280" w:left="600" w:right="620"/>
          <w:cols w:num="2" w:equalWidth="0">
            <w:col w:w="5377" w:space="219"/>
            <w:col w:w="5424"/>
          </w:cols>
        </w:sectPr>
      </w:pPr>
    </w:p>
    <w:p>
      <w:pPr>
        <w:pStyle w:val="BodyText"/>
        <w:spacing w:before="5"/>
        <w:ind w:left="0"/>
      </w:pPr>
    </w:p>
    <w:p>
      <w:pPr>
        <w:pStyle w:val="BodyText"/>
        <w:spacing w:before="0"/>
        <w:ind w:left="120"/>
      </w:pPr>
      <w:r>
        <w:rPr/>
        <mc:AlternateContent>
          <mc:Choice Requires="wps">
            <w:drawing>
              <wp:inline distT="0" distB="0" distL="0" distR="0">
                <wp:extent cx="6858000" cy="514350"/>
                <wp:effectExtent l="0" t="0" r="0" b="0"/>
                <wp:docPr id="4" name="Group 4"/>
                <wp:cNvGraphicFramePr>
                  <a:graphicFrameLocks/>
                </wp:cNvGraphicFramePr>
                <a:graphic>
                  <a:graphicData uri="http://schemas.microsoft.com/office/word/2010/wordprocessingGroup">
                    <wpg:wgp>
                      <wpg:cNvPr id="4" name="Group 4"/>
                      <wpg:cNvGrpSpPr/>
                      <wpg:grpSpPr>
                        <a:xfrm>
                          <a:off x="0" y="0"/>
                          <a:ext cx="6858000" cy="514350"/>
                          <a:chExt cx="6858000" cy="514350"/>
                        </a:xfrm>
                      </wpg:grpSpPr>
                      <pic:pic>
                        <pic:nvPicPr>
                          <pic:cNvPr id="5" name="Image 5"/>
                          <pic:cNvPicPr/>
                        </pic:nvPicPr>
                        <pic:blipFill>
                          <a:blip r:embed="rId6" cstate="print"/>
                          <a:stretch>
                            <a:fillRect/>
                          </a:stretch>
                        </pic:blipFill>
                        <pic:spPr>
                          <a:xfrm>
                            <a:off x="0" y="0"/>
                            <a:ext cx="6857999" cy="514349"/>
                          </a:xfrm>
                          <a:prstGeom prst="rect">
                            <a:avLst/>
                          </a:prstGeom>
                        </pic:spPr>
                      </pic:pic>
                      <wps:wsp>
                        <wps:cNvPr id="6" name="Graphic 6"/>
                        <wps:cNvSpPr/>
                        <wps:spPr>
                          <a:xfrm>
                            <a:off x="2294792" y="79136"/>
                            <a:ext cx="1270" cy="374015"/>
                          </a:xfrm>
                          <a:custGeom>
                            <a:avLst/>
                            <a:gdLst/>
                            <a:ahLst/>
                            <a:cxnLst/>
                            <a:rect l="l" t="t" r="r" b="b"/>
                            <a:pathLst>
                              <a:path w="0" h="374015">
                                <a:moveTo>
                                  <a:pt x="0" y="0"/>
                                </a:moveTo>
                                <a:lnTo>
                                  <a:pt x="0" y="373672"/>
                                </a:lnTo>
                              </a:path>
                            </a:pathLst>
                          </a:custGeom>
                          <a:ln w="6350">
                            <a:solidFill>
                              <a:srgbClr val="FFFFFF"/>
                            </a:solidFill>
                            <a:prstDash val="solid"/>
                          </a:ln>
                        </wps:spPr>
                        <wps:bodyPr wrap="square" lIns="0" tIns="0" rIns="0" bIns="0" rtlCol="0">
                          <a:prstTxWarp prst="textNoShape">
                            <a:avLst/>
                          </a:prstTxWarp>
                          <a:noAutofit/>
                        </wps:bodyPr>
                      </wps:wsp>
                      <wps:wsp>
                        <wps:cNvPr id="7" name="Graphic 7"/>
                        <wps:cNvSpPr/>
                        <wps:spPr>
                          <a:xfrm>
                            <a:off x="4597156" y="83531"/>
                            <a:ext cx="1270" cy="374015"/>
                          </a:xfrm>
                          <a:custGeom>
                            <a:avLst/>
                            <a:gdLst/>
                            <a:ahLst/>
                            <a:cxnLst/>
                            <a:rect l="l" t="t" r="r" b="b"/>
                            <a:pathLst>
                              <a:path w="0" h="374015">
                                <a:moveTo>
                                  <a:pt x="0" y="0"/>
                                </a:moveTo>
                                <a:lnTo>
                                  <a:pt x="0" y="373672"/>
                                </a:lnTo>
                              </a:path>
                            </a:pathLst>
                          </a:custGeom>
                          <a:ln w="6350">
                            <a:solidFill>
                              <a:srgbClr val="FFFFFF"/>
                            </a:solidFill>
                            <a:prstDash val="solid"/>
                          </a:ln>
                        </wps:spPr>
                        <wps:bodyPr wrap="square" lIns="0" tIns="0" rIns="0" bIns="0" rtlCol="0">
                          <a:prstTxWarp prst="textNoShape">
                            <a:avLst/>
                          </a:prstTxWarp>
                          <a:noAutofit/>
                        </wps:bodyPr>
                      </wps:wsp>
                      <wps:wsp>
                        <wps:cNvPr id="8" name="Textbox 8"/>
                        <wps:cNvSpPr txBox="1"/>
                        <wps:spPr>
                          <a:xfrm>
                            <a:off x="198582" y="87626"/>
                            <a:ext cx="1851660" cy="332740"/>
                          </a:xfrm>
                          <a:prstGeom prst="rect">
                            <a:avLst/>
                          </a:prstGeom>
                        </wps:spPr>
                        <wps:txbx>
                          <w:txbxContent>
                            <w:p>
                              <w:pPr>
                                <w:spacing w:line="237" w:lineRule="auto" w:before="2"/>
                                <w:ind w:left="0" w:right="11" w:firstLine="0"/>
                                <w:jc w:val="left"/>
                                <w:rPr>
                                  <w:rFonts w:ascii="Trajan Pro"/>
                                  <w:sz w:val="21"/>
                                </w:rPr>
                              </w:pPr>
                              <w:r>
                                <w:rPr>
                                  <w:rFonts w:ascii="Trajan Pro"/>
                                  <w:color w:val="FFFFFF"/>
                                  <w:spacing w:val="-2"/>
                                  <w:sz w:val="21"/>
                                </w:rPr>
                                <w:t>International</w:t>
                              </w:r>
                              <w:r>
                                <w:rPr>
                                  <w:rFonts w:ascii="Trajan Pro"/>
                                  <w:color w:val="FFFFFF"/>
                                  <w:spacing w:val="-16"/>
                                  <w:sz w:val="21"/>
                                </w:rPr>
                                <w:t> </w:t>
                              </w:r>
                              <w:r>
                                <w:rPr>
                                  <w:rFonts w:ascii="Trajan Pro"/>
                                  <w:color w:val="FFFFFF"/>
                                  <w:spacing w:val="-2"/>
                                  <w:sz w:val="21"/>
                                </w:rPr>
                                <w:t>Catholic </w:t>
                              </w:r>
                              <w:r>
                                <w:rPr>
                                  <w:rFonts w:ascii="Trajan Pro"/>
                                  <w:color w:val="FFFFFF"/>
                                  <w:sz w:val="21"/>
                                </w:rPr>
                                <w:t>Stewardship Council</w:t>
                              </w:r>
                            </w:p>
                          </w:txbxContent>
                        </wps:txbx>
                        <wps:bodyPr wrap="square" lIns="0" tIns="0" rIns="0" bIns="0" rtlCol="0">
                          <a:noAutofit/>
                        </wps:bodyPr>
                      </wps:wsp>
                      <wps:wsp>
                        <wps:cNvPr id="9" name="Textbox 9"/>
                        <wps:cNvSpPr txBox="1"/>
                        <wps:spPr>
                          <a:xfrm>
                            <a:off x="2551429" y="129885"/>
                            <a:ext cx="1762760" cy="323850"/>
                          </a:xfrm>
                          <a:prstGeom prst="rect">
                            <a:avLst/>
                          </a:prstGeom>
                        </wps:spPr>
                        <wps:txbx>
                          <w:txbxContent>
                            <w:p>
                              <w:pPr>
                                <w:spacing w:line="249" w:lineRule="exact" w:before="0"/>
                                <w:ind w:left="0" w:right="0" w:firstLine="0"/>
                                <w:jc w:val="left"/>
                                <w:rPr>
                                  <w:sz w:val="21"/>
                                </w:rPr>
                              </w:pPr>
                              <w:hyperlink r:id="rId7">
                                <w:r>
                                  <w:rPr>
                                    <w:color w:val="FFFFFF"/>
                                    <w:spacing w:val="-2"/>
                                    <w:w w:val="105"/>
                                    <w:sz w:val="21"/>
                                  </w:rPr>
                                  <w:t>ICSC@catholicstewardship.org</w:t>
                                </w:r>
                              </w:hyperlink>
                            </w:p>
                            <w:p>
                              <w:pPr>
                                <w:spacing w:before="3"/>
                                <w:ind w:left="844" w:right="0" w:firstLine="0"/>
                                <w:jc w:val="left"/>
                                <w:rPr>
                                  <w:sz w:val="21"/>
                                </w:rPr>
                              </w:pPr>
                              <w:r>
                                <w:rPr>
                                  <w:color w:val="FFFFFF"/>
                                  <w:w w:val="105"/>
                                  <w:sz w:val="21"/>
                                </w:rPr>
                                <w:t>(800)</w:t>
                              </w:r>
                              <w:r>
                                <w:rPr>
                                  <w:color w:val="FFFFFF"/>
                                  <w:spacing w:val="18"/>
                                  <w:w w:val="105"/>
                                  <w:sz w:val="21"/>
                                </w:rPr>
                                <w:t> </w:t>
                              </w:r>
                              <w:r>
                                <w:rPr>
                                  <w:color w:val="FFFFFF"/>
                                  <w:w w:val="105"/>
                                  <w:sz w:val="21"/>
                                </w:rPr>
                                <w:t>352-</w:t>
                              </w:r>
                              <w:r>
                                <w:rPr>
                                  <w:color w:val="FFFFFF"/>
                                  <w:spacing w:val="-4"/>
                                  <w:w w:val="105"/>
                                  <w:sz w:val="21"/>
                                </w:rPr>
                                <w:t>3452</w:t>
                              </w:r>
                            </w:p>
                          </w:txbxContent>
                        </wps:txbx>
                        <wps:bodyPr wrap="square" lIns="0" tIns="0" rIns="0" bIns="0" rtlCol="0">
                          <a:noAutofit/>
                        </wps:bodyPr>
                      </wps:wsp>
                      <wps:wsp>
                        <wps:cNvPr id="10" name="Textbox 10"/>
                        <wps:cNvSpPr txBox="1"/>
                        <wps:spPr>
                          <a:xfrm>
                            <a:off x="4871566" y="196805"/>
                            <a:ext cx="1801495" cy="158750"/>
                          </a:xfrm>
                          <a:prstGeom prst="rect">
                            <a:avLst/>
                          </a:prstGeom>
                        </wps:spPr>
                        <wps:txbx>
                          <w:txbxContent>
                            <w:p>
                              <w:pPr>
                                <w:spacing w:line="250" w:lineRule="exact" w:before="0"/>
                                <w:ind w:left="0" w:right="0" w:firstLine="0"/>
                                <w:jc w:val="left"/>
                                <w:rPr>
                                  <w:b/>
                                  <w:sz w:val="21"/>
                                </w:rPr>
                              </w:pPr>
                              <w:hyperlink r:id="rId8">
                                <w:r>
                                  <w:rPr>
                                    <w:b/>
                                    <w:color w:val="FFFFFF"/>
                                    <w:spacing w:val="-2"/>
                                    <w:w w:val="105"/>
                                    <w:sz w:val="21"/>
                                  </w:rPr>
                                  <w:t>www.catholicstewardship.com</w:t>
                                </w:r>
                              </w:hyperlink>
                            </w:p>
                          </w:txbxContent>
                        </wps:txbx>
                        <wps:bodyPr wrap="square" lIns="0" tIns="0" rIns="0" bIns="0" rtlCol="0">
                          <a:noAutofit/>
                        </wps:bodyPr>
                      </wps:wsp>
                    </wpg:wgp>
                  </a:graphicData>
                </a:graphic>
              </wp:inline>
            </w:drawing>
          </mc:Choice>
          <mc:Fallback>
            <w:pict>
              <v:group style="width:540pt;height:40.5pt;mso-position-horizontal-relative:char;mso-position-vertical-relative:line" id="docshapegroup4" coordorigin="0,0" coordsize="10800,810">
                <v:shape style="position:absolute;left:0;top:0;width:10800;height:810" type="#_x0000_t75" id="docshape5" stroked="false">
                  <v:imagedata r:id="rId6" o:title=""/>
                </v:shape>
                <v:line style="position:absolute" from="3614,125" to="3614,713" stroked="true" strokeweight=".5pt" strokecolor="#ffffff">
                  <v:stroke dashstyle="solid"/>
                </v:line>
                <v:line style="position:absolute" from="7240,132" to="7240,720" stroked="true" strokeweight=".5pt" strokecolor="#ffffff">
                  <v:stroke dashstyle="solid"/>
                </v:line>
                <v:shape style="position:absolute;left:312;top:138;width:2916;height:524" type="#_x0000_t202" id="docshape6" filled="false" stroked="false">
                  <v:textbox inset="0,0,0,0">
                    <w:txbxContent>
                      <w:p>
                        <w:pPr>
                          <w:spacing w:line="237" w:lineRule="auto" w:before="2"/>
                          <w:ind w:left="0" w:right="11" w:firstLine="0"/>
                          <w:jc w:val="left"/>
                          <w:rPr>
                            <w:rFonts w:ascii="Trajan Pro"/>
                            <w:sz w:val="21"/>
                          </w:rPr>
                        </w:pPr>
                        <w:r>
                          <w:rPr>
                            <w:rFonts w:ascii="Trajan Pro"/>
                            <w:color w:val="FFFFFF"/>
                            <w:spacing w:val="-2"/>
                            <w:sz w:val="21"/>
                          </w:rPr>
                          <w:t>International</w:t>
                        </w:r>
                        <w:r>
                          <w:rPr>
                            <w:rFonts w:ascii="Trajan Pro"/>
                            <w:color w:val="FFFFFF"/>
                            <w:spacing w:val="-16"/>
                            <w:sz w:val="21"/>
                          </w:rPr>
                          <w:t> </w:t>
                        </w:r>
                        <w:r>
                          <w:rPr>
                            <w:rFonts w:ascii="Trajan Pro"/>
                            <w:color w:val="FFFFFF"/>
                            <w:spacing w:val="-2"/>
                            <w:sz w:val="21"/>
                          </w:rPr>
                          <w:t>Catholic </w:t>
                        </w:r>
                        <w:r>
                          <w:rPr>
                            <w:rFonts w:ascii="Trajan Pro"/>
                            <w:color w:val="FFFFFF"/>
                            <w:sz w:val="21"/>
                          </w:rPr>
                          <w:t>Stewardship Council</w:t>
                        </w:r>
                      </w:p>
                    </w:txbxContent>
                  </v:textbox>
                  <w10:wrap type="none"/>
                </v:shape>
                <v:shape style="position:absolute;left:4018;top:204;width:2776;height:510" type="#_x0000_t202" id="docshape7" filled="false" stroked="false">
                  <v:textbox inset="0,0,0,0">
                    <w:txbxContent>
                      <w:p>
                        <w:pPr>
                          <w:spacing w:line="249" w:lineRule="exact" w:before="0"/>
                          <w:ind w:left="0" w:right="0" w:firstLine="0"/>
                          <w:jc w:val="left"/>
                          <w:rPr>
                            <w:sz w:val="21"/>
                          </w:rPr>
                        </w:pPr>
                        <w:hyperlink r:id="rId7">
                          <w:r>
                            <w:rPr>
                              <w:color w:val="FFFFFF"/>
                              <w:spacing w:val="-2"/>
                              <w:w w:val="105"/>
                              <w:sz w:val="21"/>
                            </w:rPr>
                            <w:t>ICSC@catholicstewardship.org</w:t>
                          </w:r>
                        </w:hyperlink>
                      </w:p>
                      <w:p>
                        <w:pPr>
                          <w:spacing w:before="3"/>
                          <w:ind w:left="844" w:right="0" w:firstLine="0"/>
                          <w:jc w:val="left"/>
                          <w:rPr>
                            <w:sz w:val="21"/>
                          </w:rPr>
                        </w:pPr>
                        <w:r>
                          <w:rPr>
                            <w:color w:val="FFFFFF"/>
                            <w:w w:val="105"/>
                            <w:sz w:val="21"/>
                          </w:rPr>
                          <w:t>(800)</w:t>
                        </w:r>
                        <w:r>
                          <w:rPr>
                            <w:color w:val="FFFFFF"/>
                            <w:spacing w:val="18"/>
                            <w:w w:val="105"/>
                            <w:sz w:val="21"/>
                          </w:rPr>
                          <w:t> </w:t>
                        </w:r>
                        <w:r>
                          <w:rPr>
                            <w:color w:val="FFFFFF"/>
                            <w:w w:val="105"/>
                            <w:sz w:val="21"/>
                          </w:rPr>
                          <w:t>352-</w:t>
                        </w:r>
                        <w:r>
                          <w:rPr>
                            <w:color w:val="FFFFFF"/>
                            <w:spacing w:val="-4"/>
                            <w:w w:val="105"/>
                            <w:sz w:val="21"/>
                          </w:rPr>
                          <w:t>3452</w:t>
                        </w:r>
                      </w:p>
                    </w:txbxContent>
                  </v:textbox>
                  <w10:wrap type="none"/>
                </v:shape>
                <v:shape style="position:absolute;left:7671;top:309;width:2837;height:250" type="#_x0000_t202" id="docshape8" filled="false" stroked="false">
                  <v:textbox inset="0,0,0,0">
                    <w:txbxContent>
                      <w:p>
                        <w:pPr>
                          <w:spacing w:line="250" w:lineRule="exact" w:before="0"/>
                          <w:ind w:left="0" w:right="0" w:firstLine="0"/>
                          <w:jc w:val="left"/>
                          <w:rPr>
                            <w:b/>
                            <w:sz w:val="21"/>
                          </w:rPr>
                        </w:pPr>
                        <w:hyperlink r:id="rId8">
                          <w:r>
                            <w:rPr>
                              <w:b/>
                              <w:color w:val="FFFFFF"/>
                              <w:spacing w:val="-2"/>
                              <w:w w:val="105"/>
                              <w:sz w:val="21"/>
                            </w:rPr>
                            <w:t>www.catholicstewardship.com</w:t>
                          </w:r>
                        </w:hyperlink>
                      </w:p>
                    </w:txbxContent>
                  </v:textbox>
                  <w10:wrap type="none"/>
                </v:shape>
              </v:group>
            </w:pict>
          </mc:Fallback>
        </mc:AlternateContent>
      </w:r>
      <w:r>
        <w:rPr/>
      </w:r>
    </w:p>
    <w:sectPr>
      <w:type w:val="continuous"/>
      <w:pgSz w:w="12240" w:h="15840"/>
      <w:pgMar w:top="72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Arial">
    <w:altName w:val="Arial"/>
    <w:charset w:val="0"/>
    <w:family w:val="swiss"/>
    <w:pitch w:val="variable"/>
  </w:font>
  <w:font w:name="Trajan Pro">
    <w:altName w:val="Trajan Pro"/>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92"/>
      <w:ind w:left="108"/>
    </w:pPr>
    <w:rPr>
      <w:rFonts w:ascii="Calibri" w:hAnsi="Calibri" w:eastAsia="Calibri" w:cs="Calibri"/>
      <w:sz w:val="20"/>
      <w:szCs w:val="20"/>
      <w:lang w:val="en-US" w:eastAsia="en-US" w:bidi="ar-SA"/>
    </w:rPr>
  </w:style>
  <w:style w:styleId="Heading1" w:type="paragraph">
    <w:name w:val="Heading 1"/>
    <w:basedOn w:val="Normal"/>
    <w:uiPriority w:val="1"/>
    <w:qFormat/>
    <w:pPr>
      <w:ind w:left="108" w:right="2018"/>
      <w:outlineLvl w:val="1"/>
    </w:pPr>
    <w:rPr>
      <w:rFonts w:ascii="Calibri" w:hAnsi="Calibri" w:eastAsia="Calibri" w:cs="Calibri"/>
      <w:b/>
      <w:bCs/>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hyperlink" Target="mailto:ICSC@catholicstewardship.org" TargetMode="External"/><Relationship Id="rId8" Type="http://schemas.openxmlformats.org/officeDocument/2006/relationships/hyperlink" Target="http://www.catholicstewardshi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2023-12-27T21:16:18Z</dcterms:created>
  <dcterms:modified xsi:type="dcterms:W3CDTF">2023-12-27T21:16:18Z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Adobe InDesign 18.5 (Macintosh)</vt:lpwstr>
  </property>
  <property fmtid="{D5CDD505-2E9C-101B-9397-08002B2CF9AE}" pid="4" name="LastSaved">
    <vt:filetime>2023-12-27T00:00:00Z</vt:filetime>
  </property>
  <property fmtid="{D5CDD505-2E9C-101B-9397-08002B2CF9AE}" pid="5" name="Producer">
    <vt:lpwstr>Adobe PDF Library 17.0</vt:lpwstr>
  </property>
</Properties>
</file>