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14"/>
        <w:rPr>
          <w:rFonts w:ascii="Times New Roman"/>
          <w:sz w:val="20"/>
        </w:rPr>
      </w:pPr>
      <w:r>
        <w:rPr>
          <w:rFonts w:ascii="Times New Roman"/>
          <w:sz w:val="20"/>
        </w:rPr>
        <mc:AlternateContent>
          <mc:Choice Requires="wps">
            <w:drawing>
              <wp:inline distT="0" distB="0" distL="0" distR="0">
                <wp:extent cx="6858000" cy="1698625"/>
                <wp:effectExtent l="0" t="0" r="0" b="6350"/>
                <wp:docPr id="1" name="Group 1"/>
                <wp:cNvGraphicFramePr>
                  <a:graphicFrameLocks/>
                </wp:cNvGraphicFramePr>
                <a:graphic>
                  <a:graphicData uri="http://schemas.microsoft.com/office/word/2010/wordprocessingGroup">
                    <wpg:wgp>
                      <wpg:cNvPr id="1" name="Group 1"/>
                      <wpg:cNvGrpSpPr/>
                      <wpg:grpSpPr>
                        <a:xfrm>
                          <a:off x="0" y="0"/>
                          <a:ext cx="6858000" cy="1698625"/>
                          <a:chExt cx="6858000" cy="1698625"/>
                        </a:xfrm>
                      </wpg:grpSpPr>
                      <pic:pic>
                        <pic:nvPicPr>
                          <pic:cNvPr id="2" name="Image 2"/>
                          <pic:cNvPicPr/>
                        </pic:nvPicPr>
                        <pic:blipFill>
                          <a:blip r:embed="rId5" cstate="print"/>
                          <a:stretch>
                            <a:fillRect/>
                          </a:stretch>
                        </pic:blipFill>
                        <pic:spPr>
                          <a:xfrm>
                            <a:off x="0" y="0"/>
                            <a:ext cx="6858000" cy="1692287"/>
                          </a:xfrm>
                          <a:prstGeom prst="rect">
                            <a:avLst/>
                          </a:prstGeom>
                        </pic:spPr>
                      </pic:pic>
                      <wps:wsp>
                        <wps:cNvPr id="3" name="Textbox 3"/>
                        <wps:cNvSpPr txBox="1"/>
                        <wps:spPr>
                          <a:xfrm>
                            <a:off x="0" y="1158392"/>
                            <a:ext cx="6858000" cy="539750"/>
                          </a:xfrm>
                          <a:prstGeom prst="rect">
                            <a:avLst/>
                          </a:prstGeom>
                          <a:solidFill>
                            <a:srgbClr val="B52227">
                              <a:alpha val="71998"/>
                            </a:srgbClr>
                          </a:solidFill>
                        </wps:spPr>
                        <wps:txbx>
                          <w:txbxContent>
                            <w:p>
                              <w:pPr>
                                <w:spacing w:before="212"/>
                                <w:ind w:left="11" w:right="0" w:firstLine="0"/>
                                <w:jc w:val="center"/>
                                <w:rPr>
                                  <w:color w:val="000000"/>
                                  <w:sz w:val="40"/>
                                </w:rPr>
                              </w:pPr>
                              <w:r>
                                <w:rPr>
                                  <w:color w:val="FFFFFF"/>
                                  <w:w w:val="115"/>
                                  <w:sz w:val="40"/>
                                </w:rPr>
                                <w:t>A</w:t>
                              </w:r>
                              <w:r>
                                <w:rPr>
                                  <w:color w:val="FFFFFF"/>
                                  <w:spacing w:val="-24"/>
                                  <w:w w:val="115"/>
                                  <w:sz w:val="40"/>
                                </w:rPr>
                                <w:t> </w:t>
                              </w:r>
                              <w:r>
                                <w:rPr>
                                  <w:color w:val="FFFFFF"/>
                                  <w:w w:val="115"/>
                                  <w:sz w:val="40"/>
                                </w:rPr>
                                <w:t>STEWARDSHIP</w:t>
                              </w:r>
                              <w:r>
                                <w:rPr>
                                  <w:color w:val="FFFFFF"/>
                                  <w:spacing w:val="-23"/>
                                  <w:w w:val="115"/>
                                  <w:sz w:val="40"/>
                                </w:rPr>
                                <w:t> </w:t>
                              </w:r>
                              <w:r>
                                <w:rPr>
                                  <w:color w:val="FFFFFF"/>
                                  <w:spacing w:val="-2"/>
                                  <w:w w:val="115"/>
                                  <w:sz w:val="40"/>
                                </w:rPr>
                                <w:t>MOMENT</w:t>
                              </w:r>
                            </w:p>
                          </w:txbxContent>
                        </wps:txbx>
                        <wps:bodyPr wrap="square" lIns="0" tIns="0" rIns="0" bIns="0" rtlCol="0">
                          <a:noAutofit/>
                        </wps:bodyPr>
                      </wps:wsp>
                    </wpg:wgp>
                  </a:graphicData>
                </a:graphic>
              </wp:inline>
            </w:drawing>
          </mc:Choice>
          <mc:Fallback>
            <w:pict>
              <v:group style="width:540pt;height:133.75pt;mso-position-horizontal-relative:char;mso-position-vertical-relative:line" id="docshapegroup1" coordorigin="0,0" coordsize="10800,2675">
                <v:shape style="position:absolute;left:0;top:0;width:10800;height:2666" type="#_x0000_t75" id="docshape2" stroked="false">
                  <v:imagedata r:id="rId5" o:title=""/>
                </v:shape>
                <v:shapetype id="_x0000_t202" o:spt="202" coordsize="21600,21600" path="m,l,21600r21600,l21600,xe">
                  <v:stroke joinstyle="miter"/>
                  <v:path gradientshapeok="t" o:connecttype="rect"/>
                </v:shapetype>
                <v:shape style="position:absolute;left:0;top:1824;width:10800;height:850" type="#_x0000_t202" id="docshape3" filled="true" fillcolor="#b52227" stroked="false">
                  <v:textbox inset="0,0,0,0">
                    <w:txbxContent>
                      <w:p>
                        <w:pPr>
                          <w:spacing w:before="212"/>
                          <w:ind w:left="11" w:right="0" w:firstLine="0"/>
                          <w:jc w:val="center"/>
                          <w:rPr>
                            <w:color w:val="000000"/>
                            <w:sz w:val="40"/>
                          </w:rPr>
                        </w:pPr>
                        <w:r>
                          <w:rPr>
                            <w:color w:val="FFFFFF"/>
                            <w:w w:val="115"/>
                            <w:sz w:val="40"/>
                          </w:rPr>
                          <w:t>A</w:t>
                        </w:r>
                        <w:r>
                          <w:rPr>
                            <w:color w:val="FFFFFF"/>
                            <w:spacing w:val="-24"/>
                            <w:w w:val="115"/>
                            <w:sz w:val="40"/>
                          </w:rPr>
                          <w:t> </w:t>
                        </w:r>
                        <w:r>
                          <w:rPr>
                            <w:color w:val="FFFFFF"/>
                            <w:w w:val="115"/>
                            <w:sz w:val="40"/>
                          </w:rPr>
                          <w:t>STEWARDSHIP</w:t>
                        </w:r>
                        <w:r>
                          <w:rPr>
                            <w:color w:val="FFFFFF"/>
                            <w:spacing w:val="-23"/>
                            <w:w w:val="115"/>
                            <w:sz w:val="40"/>
                          </w:rPr>
                          <w:t> </w:t>
                        </w:r>
                        <w:r>
                          <w:rPr>
                            <w:color w:val="FFFFFF"/>
                            <w:spacing w:val="-2"/>
                            <w:w w:val="115"/>
                            <w:sz w:val="40"/>
                          </w:rPr>
                          <w:t>MOMENT</w:t>
                        </w:r>
                      </w:p>
                    </w:txbxContent>
                  </v:textbox>
                  <v:fill opacity="47185f" type="solid"/>
                  <w10:wrap type="none"/>
                </v:shape>
              </v:group>
            </w:pict>
          </mc:Fallback>
        </mc:AlternateContent>
      </w:r>
      <w:r>
        <w:rPr>
          <w:rFonts w:ascii="Times New Roman"/>
          <w:sz w:val="20"/>
        </w:rPr>
      </w:r>
    </w:p>
    <w:p>
      <w:pPr>
        <w:pStyle w:val="BodyText"/>
        <w:spacing w:before="7"/>
        <w:ind w:left="0"/>
        <w:rPr>
          <w:rFonts w:ascii="Times New Roman"/>
          <w:sz w:val="17"/>
        </w:rPr>
      </w:pPr>
    </w:p>
    <w:p>
      <w:pPr>
        <w:spacing w:after="0"/>
        <w:rPr>
          <w:rFonts w:ascii="Times New Roman"/>
          <w:sz w:val="17"/>
        </w:rPr>
        <w:sectPr>
          <w:type w:val="continuous"/>
          <w:pgSz w:w="12240" w:h="15840"/>
          <w:pgMar w:top="720" w:bottom="280" w:left="600" w:right="620"/>
        </w:sectPr>
      </w:pPr>
    </w:p>
    <w:p>
      <w:pPr>
        <w:pStyle w:val="Heading1"/>
        <w:spacing w:line="242" w:lineRule="auto" w:before="94"/>
      </w:pPr>
      <w:r>
        <w:rPr>
          <w:color w:val="231F20"/>
          <w:w w:val="105"/>
        </w:rPr>
        <w:t>Twenty-Sixth Sunday in Ordinary Time Weekend of September 30/October 1, </w:t>
      </w:r>
      <w:r>
        <w:rPr>
          <w:color w:val="231F20"/>
          <w:w w:val="105"/>
        </w:rPr>
        <w:t>2023</w:t>
      </w:r>
    </w:p>
    <w:p>
      <w:pPr>
        <w:pStyle w:val="BodyText"/>
        <w:spacing w:line="242" w:lineRule="auto"/>
        <w:ind w:right="32"/>
      </w:pPr>
      <w:r>
        <w:rPr>
          <w:color w:val="231F20"/>
          <w:w w:val="105"/>
        </w:rPr>
        <w:t>Saint</w:t>
      </w:r>
      <w:r>
        <w:rPr>
          <w:color w:val="231F20"/>
          <w:spacing w:val="-7"/>
          <w:w w:val="105"/>
        </w:rPr>
        <w:t> </w:t>
      </w:r>
      <w:r>
        <w:rPr>
          <w:color w:val="231F20"/>
          <w:w w:val="105"/>
        </w:rPr>
        <w:t>Augustine, a doctor of the church, once wrote that the</w:t>
      </w:r>
      <w:r>
        <w:rPr>
          <w:color w:val="231F20"/>
          <w:spacing w:val="-8"/>
          <w:w w:val="105"/>
        </w:rPr>
        <w:t> </w:t>
      </w:r>
      <w:r>
        <w:rPr>
          <w:color w:val="231F20"/>
          <w:w w:val="105"/>
        </w:rPr>
        <w:t>first,</w:t>
      </w:r>
      <w:r>
        <w:rPr>
          <w:color w:val="231F20"/>
          <w:spacing w:val="-8"/>
          <w:w w:val="105"/>
        </w:rPr>
        <w:t> </w:t>
      </w:r>
      <w:r>
        <w:rPr>
          <w:color w:val="231F20"/>
          <w:w w:val="105"/>
        </w:rPr>
        <w:t>second,</w:t>
      </w:r>
      <w:r>
        <w:rPr>
          <w:color w:val="231F20"/>
          <w:spacing w:val="-8"/>
          <w:w w:val="105"/>
        </w:rPr>
        <w:t> </w:t>
      </w:r>
      <w:r>
        <w:rPr>
          <w:color w:val="231F20"/>
          <w:w w:val="105"/>
        </w:rPr>
        <w:t>and</w:t>
      </w:r>
      <w:r>
        <w:rPr>
          <w:color w:val="231F20"/>
          <w:spacing w:val="-8"/>
          <w:w w:val="105"/>
        </w:rPr>
        <w:t> </w:t>
      </w:r>
      <w:r>
        <w:rPr>
          <w:color w:val="231F20"/>
          <w:w w:val="105"/>
        </w:rPr>
        <w:t>third</w:t>
      </w:r>
      <w:r>
        <w:rPr>
          <w:color w:val="231F20"/>
          <w:spacing w:val="-8"/>
          <w:w w:val="105"/>
        </w:rPr>
        <w:t> </w:t>
      </w:r>
      <w:r>
        <w:rPr>
          <w:color w:val="231F20"/>
          <w:w w:val="105"/>
        </w:rPr>
        <w:t>most</w:t>
      </w:r>
      <w:r>
        <w:rPr>
          <w:color w:val="231F20"/>
          <w:spacing w:val="-8"/>
          <w:w w:val="105"/>
        </w:rPr>
        <w:t> </w:t>
      </w:r>
      <w:r>
        <w:rPr>
          <w:color w:val="231F20"/>
          <w:w w:val="105"/>
        </w:rPr>
        <w:t>important</w:t>
      </w:r>
      <w:r>
        <w:rPr>
          <w:color w:val="231F20"/>
          <w:spacing w:val="-8"/>
          <w:w w:val="105"/>
        </w:rPr>
        <w:t> </w:t>
      </w:r>
      <w:r>
        <w:rPr>
          <w:color w:val="231F20"/>
          <w:w w:val="105"/>
        </w:rPr>
        <w:t>attitude</w:t>
      </w:r>
      <w:r>
        <w:rPr>
          <w:color w:val="231F20"/>
          <w:spacing w:val="-8"/>
          <w:w w:val="105"/>
        </w:rPr>
        <w:t> </w:t>
      </w:r>
      <w:r>
        <w:rPr>
          <w:color w:val="231F20"/>
          <w:w w:val="105"/>
        </w:rPr>
        <w:t>in Christianity is humility. In today’s second reading, Saint Paul is concerned with how we conduct ourselves in our community of faith. He urges us to let our conduct be worthy</w:t>
      </w:r>
      <w:r>
        <w:rPr>
          <w:color w:val="231F20"/>
          <w:spacing w:val="-12"/>
          <w:w w:val="105"/>
        </w:rPr>
        <w:t> </w:t>
      </w:r>
      <w:r>
        <w:rPr>
          <w:color w:val="231F20"/>
          <w:w w:val="105"/>
        </w:rPr>
        <w:t>of</w:t>
      </w:r>
      <w:r>
        <w:rPr>
          <w:color w:val="231F20"/>
          <w:spacing w:val="-12"/>
          <w:w w:val="105"/>
        </w:rPr>
        <w:t> </w:t>
      </w:r>
      <w:r>
        <w:rPr>
          <w:color w:val="231F20"/>
          <w:w w:val="105"/>
        </w:rPr>
        <w:t>the</w:t>
      </w:r>
      <w:r>
        <w:rPr>
          <w:color w:val="231F20"/>
          <w:spacing w:val="-12"/>
          <w:w w:val="105"/>
        </w:rPr>
        <w:t> </w:t>
      </w:r>
      <w:r>
        <w:rPr>
          <w:color w:val="231F20"/>
          <w:w w:val="105"/>
        </w:rPr>
        <w:t>Gospel</w:t>
      </w:r>
      <w:r>
        <w:rPr>
          <w:color w:val="231F20"/>
          <w:spacing w:val="-12"/>
          <w:w w:val="105"/>
        </w:rPr>
        <w:t> </w:t>
      </w:r>
      <w:r>
        <w:rPr>
          <w:color w:val="231F20"/>
          <w:w w:val="105"/>
        </w:rPr>
        <w:t>we</w:t>
      </w:r>
      <w:r>
        <w:rPr>
          <w:color w:val="231F20"/>
          <w:spacing w:val="-12"/>
          <w:w w:val="105"/>
        </w:rPr>
        <w:t> </w:t>
      </w:r>
      <w:r>
        <w:rPr>
          <w:color w:val="231F20"/>
          <w:w w:val="105"/>
        </w:rPr>
        <w:t>say</w:t>
      </w:r>
      <w:r>
        <w:rPr>
          <w:color w:val="231F20"/>
          <w:spacing w:val="-12"/>
          <w:w w:val="105"/>
        </w:rPr>
        <w:t> </w:t>
      </w:r>
      <w:r>
        <w:rPr>
          <w:color w:val="231F20"/>
          <w:w w:val="105"/>
        </w:rPr>
        <w:t>that</w:t>
      </w:r>
      <w:r>
        <w:rPr>
          <w:color w:val="231F20"/>
          <w:spacing w:val="-12"/>
          <w:w w:val="105"/>
        </w:rPr>
        <w:t> </w:t>
      </w:r>
      <w:r>
        <w:rPr>
          <w:color w:val="231F20"/>
          <w:w w:val="105"/>
        </w:rPr>
        <w:t>we</w:t>
      </w:r>
      <w:r>
        <w:rPr>
          <w:color w:val="231F20"/>
          <w:spacing w:val="-12"/>
          <w:w w:val="105"/>
        </w:rPr>
        <w:t> </w:t>
      </w:r>
      <w:r>
        <w:rPr>
          <w:color w:val="231F20"/>
          <w:w w:val="105"/>
        </w:rPr>
        <w:t>believe;</w:t>
      </w:r>
      <w:r>
        <w:rPr>
          <w:color w:val="231F20"/>
          <w:spacing w:val="-12"/>
          <w:w w:val="105"/>
        </w:rPr>
        <w:t> </w:t>
      </w:r>
      <w:r>
        <w:rPr>
          <w:color w:val="231F20"/>
          <w:w w:val="105"/>
        </w:rPr>
        <w:t>and</w:t>
      </w:r>
      <w:r>
        <w:rPr>
          <w:color w:val="231F20"/>
          <w:spacing w:val="-12"/>
          <w:w w:val="105"/>
        </w:rPr>
        <w:t> </w:t>
      </w:r>
      <w:r>
        <w:rPr>
          <w:color w:val="231F20"/>
          <w:w w:val="105"/>
        </w:rPr>
        <w:t>that</w:t>
      </w:r>
      <w:r>
        <w:rPr>
          <w:color w:val="231F20"/>
          <w:spacing w:val="-12"/>
          <w:w w:val="105"/>
        </w:rPr>
        <w:t> </w:t>
      </w:r>
      <w:r>
        <w:rPr>
          <w:color w:val="231F20"/>
          <w:w w:val="105"/>
        </w:rPr>
        <w:t>it</w:t>
      </w:r>
      <w:r>
        <w:rPr>
          <w:color w:val="231F20"/>
          <w:spacing w:val="-12"/>
          <w:w w:val="105"/>
        </w:rPr>
        <w:t> </w:t>
      </w:r>
      <w:r>
        <w:rPr>
          <w:color w:val="231F20"/>
          <w:w w:val="105"/>
        </w:rPr>
        <w:t>all begins</w:t>
      </w:r>
      <w:r>
        <w:rPr>
          <w:color w:val="231F20"/>
          <w:spacing w:val="-1"/>
          <w:w w:val="105"/>
        </w:rPr>
        <w:t> </w:t>
      </w:r>
      <w:r>
        <w:rPr>
          <w:color w:val="231F20"/>
          <w:w w:val="105"/>
        </w:rPr>
        <w:t>with</w:t>
      </w:r>
      <w:r>
        <w:rPr>
          <w:color w:val="231F20"/>
          <w:spacing w:val="-1"/>
          <w:w w:val="105"/>
        </w:rPr>
        <w:t> </w:t>
      </w:r>
      <w:r>
        <w:rPr>
          <w:color w:val="231F20"/>
          <w:w w:val="105"/>
        </w:rPr>
        <w:t>humility.</w:t>
      </w:r>
      <w:r>
        <w:rPr>
          <w:color w:val="231F20"/>
          <w:spacing w:val="-1"/>
          <w:w w:val="105"/>
        </w:rPr>
        <w:t> </w:t>
      </w:r>
      <w:r>
        <w:rPr>
          <w:color w:val="231F20"/>
          <w:w w:val="105"/>
        </w:rPr>
        <w:t>He</w:t>
      </w:r>
      <w:r>
        <w:rPr>
          <w:color w:val="231F20"/>
          <w:spacing w:val="-1"/>
          <w:w w:val="105"/>
        </w:rPr>
        <w:t> </w:t>
      </w:r>
      <w:r>
        <w:rPr>
          <w:color w:val="231F20"/>
          <w:w w:val="105"/>
        </w:rPr>
        <w:t>asks</w:t>
      </w:r>
      <w:r>
        <w:rPr>
          <w:color w:val="231F20"/>
          <w:spacing w:val="-1"/>
          <w:w w:val="105"/>
        </w:rPr>
        <w:t> </w:t>
      </w:r>
      <w:r>
        <w:rPr>
          <w:color w:val="231F20"/>
          <w:w w:val="105"/>
        </w:rPr>
        <w:t>us</w:t>
      </w:r>
      <w:r>
        <w:rPr>
          <w:color w:val="231F20"/>
          <w:spacing w:val="-1"/>
          <w:w w:val="105"/>
        </w:rPr>
        <w:t> </w:t>
      </w:r>
      <w:r>
        <w:rPr>
          <w:color w:val="231F20"/>
          <w:w w:val="105"/>
        </w:rPr>
        <w:t>to</w:t>
      </w:r>
      <w:r>
        <w:rPr>
          <w:color w:val="231F20"/>
          <w:spacing w:val="-1"/>
          <w:w w:val="105"/>
        </w:rPr>
        <w:t> </w:t>
      </w:r>
      <w:r>
        <w:rPr>
          <w:color w:val="231F20"/>
          <w:w w:val="105"/>
        </w:rPr>
        <w:t>consider</w:t>
      </w:r>
      <w:r>
        <w:rPr>
          <w:color w:val="231F20"/>
          <w:spacing w:val="-1"/>
          <w:w w:val="105"/>
        </w:rPr>
        <w:t> </w:t>
      </w:r>
      <w:r>
        <w:rPr>
          <w:color w:val="231F20"/>
          <w:w w:val="105"/>
        </w:rPr>
        <w:t>others</w:t>
      </w:r>
      <w:r>
        <w:rPr>
          <w:color w:val="231F20"/>
          <w:spacing w:val="-1"/>
          <w:w w:val="105"/>
        </w:rPr>
        <w:t> </w:t>
      </w:r>
      <w:r>
        <w:rPr>
          <w:color w:val="231F20"/>
          <w:w w:val="105"/>
        </w:rPr>
        <w:t>better than</w:t>
      </w:r>
      <w:r>
        <w:rPr>
          <w:color w:val="231F20"/>
          <w:spacing w:val="-3"/>
          <w:w w:val="105"/>
        </w:rPr>
        <w:t> </w:t>
      </w:r>
      <w:r>
        <w:rPr>
          <w:color w:val="231F20"/>
          <w:w w:val="105"/>
        </w:rPr>
        <w:t>ourselves,</w:t>
      </w:r>
      <w:r>
        <w:rPr>
          <w:color w:val="231F20"/>
          <w:spacing w:val="-3"/>
          <w:w w:val="105"/>
        </w:rPr>
        <w:t> </w:t>
      </w:r>
      <w:r>
        <w:rPr>
          <w:color w:val="231F20"/>
          <w:w w:val="105"/>
        </w:rPr>
        <w:t>and</w:t>
      </w:r>
      <w:r>
        <w:rPr>
          <w:color w:val="231F20"/>
          <w:spacing w:val="-3"/>
          <w:w w:val="105"/>
        </w:rPr>
        <w:t> </w:t>
      </w:r>
      <w:r>
        <w:rPr>
          <w:color w:val="231F20"/>
          <w:w w:val="105"/>
        </w:rPr>
        <w:t>to</w:t>
      </w:r>
      <w:r>
        <w:rPr>
          <w:color w:val="231F20"/>
          <w:spacing w:val="-3"/>
          <w:w w:val="105"/>
        </w:rPr>
        <w:t> </w:t>
      </w:r>
      <w:r>
        <w:rPr>
          <w:color w:val="231F20"/>
          <w:w w:val="105"/>
        </w:rPr>
        <w:t>serve</w:t>
      </w:r>
      <w:r>
        <w:rPr>
          <w:color w:val="231F20"/>
          <w:spacing w:val="-3"/>
          <w:w w:val="105"/>
        </w:rPr>
        <w:t> </w:t>
      </w:r>
      <w:r>
        <w:rPr>
          <w:color w:val="231F20"/>
          <w:w w:val="105"/>
        </w:rPr>
        <w:t>them</w:t>
      </w:r>
      <w:r>
        <w:rPr>
          <w:color w:val="231F20"/>
          <w:spacing w:val="-3"/>
          <w:w w:val="105"/>
        </w:rPr>
        <w:t> </w:t>
      </w:r>
      <w:r>
        <w:rPr>
          <w:color w:val="231F20"/>
          <w:w w:val="105"/>
        </w:rPr>
        <w:t>by</w:t>
      </w:r>
      <w:r>
        <w:rPr>
          <w:color w:val="231F20"/>
          <w:spacing w:val="-3"/>
          <w:w w:val="105"/>
        </w:rPr>
        <w:t> </w:t>
      </w:r>
      <w:r>
        <w:rPr>
          <w:color w:val="231F20"/>
          <w:w w:val="105"/>
        </w:rPr>
        <w:t>looking</w:t>
      </w:r>
      <w:r>
        <w:rPr>
          <w:color w:val="231F20"/>
          <w:spacing w:val="-3"/>
          <w:w w:val="105"/>
        </w:rPr>
        <w:t> </w:t>
      </w:r>
      <w:r>
        <w:rPr>
          <w:color w:val="231F20"/>
          <w:w w:val="105"/>
        </w:rPr>
        <w:t>out</w:t>
      </w:r>
      <w:r>
        <w:rPr>
          <w:color w:val="231F20"/>
          <w:spacing w:val="-3"/>
          <w:w w:val="105"/>
        </w:rPr>
        <w:t> </w:t>
      </w:r>
      <w:r>
        <w:rPr>
          <w:color w:val="231F20"/>
          <w:w w:val="105"/>
        </w:rPr>
        <w:t>for</w:t>
      </w:r>
      <w:r>
        <w:rPr>
          <w:color w:val="231F20"/>
          <w:spacing w:val="-3"/>
          <w:w w:val="105"/>
        </w:rPr>
        <w:t> </w:t>
      </w:r>
      <w:r>
        <w:rPr>
          <w:color w:val="231F20"/>
          <w:w w:val="105"/>
        </w:rPr>
        <w:t>their </w:t>
      </w:r>
      <w:r>
        <w:rPr>
          <w:color w:val="231F20"/>
          <w:spacing w:val="-2"/>
          <w:w w:val="105"/>
        </w:rPr>
        <w:t>best</w:t>
      </w:r>
      <w:r>
        <w:rPr>
          <w:color w:val="231F20"/>
          <w:spacing w:val="-6"/>
          <w:w w:val="105"/>
        </w:rPr>
        <w:t> </w:t>
      </w:r>
      <w:r>
        <w:rPr>
          <w:color w:val="231F20"/>
          <w:spacing w:val="-2"/>
          <w:w w:val="105"/>
        </w:rPr>
        <w:t>interest,</w:t>
      </w:r>
      <w:r>
        <w:rPr>
          <w:color w:val="231F20"/>
          <w:spacing w:val="-6"/>
          <w:w w:val="105"/>
        </w:rPr>
        <w:t> </w:t>
      </w:r>
      <w:r>
        <w:rPr>
          <w:color w:val="231F20"/>
          <w:spacing w:val="-2"/>
          <w:w w:val="105"/>
        </w:rPr>
        <w:t>not</w:t>
      </w:r>
      <w:r>
        <w:rPr>
          <w:color w:val="231F20"/>
          <w:spacing w:val="-6"/>
          <w:w w:val="105"/>
        </w:rPr>
        <w:t> </w:t>
      </w:r>
      <w:r>
        <w:rPr>
          <w:color w:val="231F20"/>
          <w:spacing w:val="-2"/>
          <w:w w:val="105"/>
        </w:rPr>
        <w:t>ours.</w:t>
      </w:r>
      <w:r>
        <w:rPr>
          <w:color w:val="231F20"/>
          <w:spacing w:val="-6"/>
          <w:w w:val="105"/>
        </w:rPr>
        <w:t> </w:t>
      </w:r>
      <w:r>
        <w:rPr>
          <w:color w:val="231F20"/>
          <w:spacing w:val="-2"/>
          <w:w w:val="105"/>
        </w:rPr>
        <w:t>Consider</w:t>
      </w:r>
      <w:r>
        <w:rPr>
          <w:color w:val="231F20"/>
          <w:spacing w:val="-6"/>
          <w:w w:val="105"/>
        </w:rPr>
        <w:t> </w:t>
      </w:r>
      <w:r>
        <w:rPr>
          <w:color w:val="231F20"/>
          <w:spacing w:val="-2"/>
          <w:w w:val="105"/>
        </w:rPr>
        <w:t>how</w:t>
      </w:r>
      <w:r>
        <w:rPr>
          <w:color w:val="231F20"/>
          <w:spacing w:val="-6"/>
          <w:w w:val="105"/>
        </w:rPr>
        <w:t> </w:t>
      </w:r>
      <w:r>
        <w:rPr>
          <w:color w:val="231F20"/>
          <w:spacing w:val="-2"/>
          <w:w w:val="105"/>
        </w:rPr>
        <w:t>Saint</w:t>
      </w:r>
      <w:r>
        <w:rPr>
          <w:color w:val="231F20"/>
          <w:spacing w:val="-6"/>
          <w:w w:val="105"/>
        </w:rPr>
        <w:t> </w:t>
      </w:r>
      <w:r>
        <w:rPr>
          <w:color w:val="231F20"/>
          <w:spacing w:val="-2"/>
          <w:w w:val="105"/>
        </w:rPr>
        <w:t>Paul’s</w:t>
      </w:r>
      <w:r>
        <w:rPr>
          <w:color w:val="231F20"/>
          <w:spacing w:val="-6"/>
          <w:w w:val="105"/>
        </w:rPr>
        <w:t> </w:t>
      </w:r>
      <w:r>
        <w:rPr>
          <w:color w:val="231F20"/>
          <w:spacing w:val="-2"/>
          <w:w w:val="105"/>
        </w:rPr>
        <w:t>appeal</w:t>
      </w:r>
      <w:r>
        <w:rPr>
          <w:color w:val="231F20"/>
          <w:spacing w:val="-6"/>
          <w:w w:val="105"/>
        </w:rPr>
        <w:t> </w:t>
      </w:r>
      <w:r>
        <w:rPr>
          <w:color w:val="231F20"/>
          <w:spacing w:val="-2"/>
          <w:w w:val="105"/>
        </w:rPr>
        <w:t>to </w:t>
      </w:r>
      <w:r>
        <w:rPr>
          <w:color w:val="231F20"/>
          <w:w w:val="105"/>
        </w:rPr>
        <w:t>imitating</w:t>
      </w:r>
      <w:r>
        <w:rPr>
          <w:color w:val="231F20"/>
          <w:spacing w:val="-9"/>
          <w:w w:val="105"/>
        </w:rPr>
        <w:t> </w:t>
      </w:r>
      <w:r>
        <w:rPr>
          <w:color w:val="231F20"/>
          <w:w w:val="105"/>
        </w:rPr>
        <w:t>Christ’s</w:t>
      </w:r>
      <w:r>
        <w:rPr>
          <w:color w:val="231F20"/>
          <w:spacing w:val="-9"/>
          <w:w w:val="105"/>
        </w:rPr>
        <w:t> </w:t>
      </w:r>
      <w:r>
        <w:rPr>
          <w:color w:val="231F20"/>
          <w:w w:val="105"/>
        </w:rPr>
        <w:t>humility</w:t>
      </w:r>
      <w:r>
        <w:rPr>
          <w:color w:val="231F20"/>
          <w:spacing w:val="-9"/>
          <w:w w:val="105"/>
        </w:rPr>
        <w:t> </w:t>
      </w:r>
      <w:r>
        <w:rPr>
          <w:color w:val="231F20"/>
          <w:w w:val="105"/>
        </w:rPr>
        <w:t>can</w:t>
      </w:r>
      <w:r>
        <w:rPr>
          <w:color w:val="231F20"/>
          <w:spacing w:val="-9"/>
          <w:w w:val="105"/>
        </w:rPr>
        <w:t> </w:t>
      </w:r>
      <w:r>
        <w:rPr>
          <w:color w:val="231F20"/>
          <w:w w:val="105"/>
        </w:rPr>
        <w:t>enhance</w:t>
      </w:r>
      <w:r>
        <w:rPr>
          <w:color w:val="231F20"/>
          <w:spacing w:val="-9"/>
          <w:w w:val="105"/>
        </w:rPr>
        <w:t> </w:t>
      </w:r>
      <w:r>
        <w:rPr>
          <w:color w:val="231F20"/>
          <w:w w:val="105"/>
        </w:rPr>
        <w:t>your</w:t>
      </w:r>
      <w:r>
        <w:rPr>
          <w:color w:val="231F20"/>
          <w:spacing w:val="-9"/>
          <w:w w:val="105"/>
        </w:rPr>
        <w:t> </w:t>
      </w:r>
      <w:r>
        <w:rPr>
          <w:color w:val="231F20"/>
          <w:w w:val="105"/>
        </w:rPr>
        <w:t>relationships.</w:t>
      </w:r>
    </w:p>
    <w:p>
      <w:pPr>
        <w:pStyle w:val="BodyText"/>
        <w:spacing w:before="14"/>
        <w:ind w:left="0"/>
      </w:pPr>
    </w:p>
    <w:p>
      <w:pPr>
        <w:pStyle w:val="Heading1"/>
        <w:spacing w:line="242" w:lineRule="auto" w:before="1"/>
      </w:pPr>
      <w:r>
        <w:rPr>
          <w:color w:val="231F20"/>
          <w:w w:val="105"/>
        </w:rPr>
        <w:t>Twenty-seventh</w:t>
      </w:r>
      <w:r>
        <w:rPr>
          <w:color w:val="231F20"/>
          <w:spacing w:val="-13"/>
          <w:w w:val="105"/>
        </w:rPr>
        <w:t> </w:t>
      </w:r>
      <w:r>
        <w:rPr>
          <w:color w:val="231F20"/>
          <w:w w:val="105"/>
        </w:rPr>
        <w:t>Sunday</w:t>
      </w:r>
      <w:r>
        <w:rPr>
          <w:color w:val="231F20"/>
          <w:spacing w:val="-12"/>
          <w:w w:val="105"/>
        </w:rPr>
        <w:t> </w:t>
      </w:r>
      <w:r>
        <w:rPr>
          <w:color w:val="231F20"/>
          <w:w w:val="105"/>
        </w:rPr>
        <w:t>in</w:t>
      </w:r>
      <w:r>
        <w:rPr>
          <w:color w:val="231F20"/>
          <w:spacing w:val="-13"/>
          <w:w w:val="105"/>
        </w:rPr>
        <w:t> </w:t>
      </w:r>
      <w:r>
        <w:rPr>
          <w:color w:val="231F20"/>
          <w:w w:val="105"/>
        </w:rPr>
        <w:t>Ordinary</w:t>
      </w:r>
      <w:r>
        <w:rPr>
          <w:color w:val="231F20"/>
          <w:spacing w:val="-12"/>
          <w:w w:val="105"/>
        </w:rPr>
        <w:t> </w:t>
      </w:r>
      <w:r>
        <w:rPr>
          <w:color w:val="231F20"/>
          <w:w w:val="105"/>
        </w:rPr>
        <w:t>Time Weekend of October 7/8, 2023</w:t>
      </w:r>
    </w:p>
    <w:p>
      <w:pPr>
        <w:pStyle w:val="BodyText"/>
        <w:spacing w:line="242" w:lineRule="auto"/>
        <w:ind w:right="32"/>
      </w:pPr>
      <w:r>
        <w:rPr>
          <w:color w:val="231F20"/>
          <w:w w:val="105"/>
        </w:rPr>
        <w:t>This weekend’s Gospel reading poses some challenging stewardship questions, particularly at a time when so many people are becoming disengaged from their faith communities. When Christ returns, will we be found working diligently in the Lord’s “vineyard;” converting our own hearts into a rich harvest of love and compassion?</w:t>
      </w:r>
    </w:p>
    <w:p>
      <w:pPr>
        <w:pStyle w:val="BodyText"/>
        <w:spacing w:line="242" w:lineRule="auto" w:before="6"/>
        <w:ind w:right="32"/>
      </w:pPr>
      <w:r>
        <w:rPr>
          <w:color w:val="231F20"/>
          <w:w w:val="105"/>
        </w:rPr>
        <w:t>Calling those outside our vineyard to enter into the joy of the Lord? Or will we just be living off of what the Lord </w:t>
      </w:r>
      <w:r>
        <w:rPr>
          <w:color w:val="231F20"/>
          <w:w w:val="105"/>
        </w:rPr>
        <w:t>has given us, but not sharing God’s love with others? Jesus’ parable suggests that if we aren’t good stewards of the gifts we’ve been given then the gifts will be taken away, and we will be called to give an account for our failures. We have all we need for a bountiful harvest, even during these disquieting times. What will our Lord find when He returns and asks us to give an account?</w:t>
      </w:r>
    </w:p>
    <w:p>
      <w:pPr>
        <w:pStyle w:val="BodyText"/>
        <w:spacing w:before="14"/>
        <w:ind w:left="0"/>
      </w:pPr>
    </w:p>
    <w:p>
      <w:pPr>
        <w:pStyle w:val="Heading1"/>
        <w:spacing w:line="242" w:lineRule="auto"/>
      </w:pPr>
      <w:r>
        <w:rPr>
          <w:color w:val="231F20"/>
          <w:w w:val="105"/>
        </w:rPr>
        <w:t>Twenty-eighth</w:t>
      </w:r>
      <w:r>
        <w:rPr>
          <w:color w:val="231F20"/>
          <w:spacing w:val="-13"/>
          <w:w w:val="105"/>
        </w:rPr>
        <w:t> </w:t>
      </w:r>
      <w:r>
        <w:rPr>
          <w:color w:val="231F20"/>
          <w:w w:val="105"/>
        </w:rPr>
        <w:t>Sunday</w:t>
      </w:r>
      <w:r>
        <w:rPr>
          <w:color w:val="231F20"/>
          <w:spacing w:val="-12"/>
          <w:w w:val="105"/>
        </w:rPr>
        <w:t> </w:t>
      </w:r>
      <w:r>
        <w:rPr>
          <w:color w:val="231F20"/>
          <w:w w:val="105"/>
        </w:rPr>
        <w:t>in</w:t>
      </w:r>
      <w:r>
        <w:rPr>
          <w:color w:val="231F20"/>
          <w:spacing w:val="-10"/>
          <w:w w:val="105"/>
        </w:rPr>
        <w:t> </w:t>
      </w:r>
      <w:r>
        <w:rPr>
          <w:color w:val="231F20"/>
          <w:w w:val="105"/>
        </w:rPr>
        <w:t>Ordinary</w:t>
      </w:r>
      <w:r>
        <w:rPr>
          <w:color w:val="231F20"/>
          <w:spacing w:val="-13"/>
          <w:w w:val="105"/>
        </w:rPr>
        <w:t> </w:t>
      </w:r>
      <w:r>
        <w:rPr>
          <w:color w:val="231F20"/>
          <w:w w:val="105"/>
        </w:rPr>
        <w:t>Time Weekend of October 14/15, 2023</w:t>
      </w:r>
    </w:p>
    <w:p>
      <w:pPr>
        <w:pStyle w:val="BodyText"/>
        <w:spacing w:line="242" w:lineRule="auto"/>
        <w:ind w:right="193"/>
      </w:pPr>
      <w:r>
        <w:rPr>
          <w:color w:val="231F20"/>
          <w:w w:val="105"/>
        </w:rPr>
        <w:t>There are a number of Bible verses Christians have memorized. One of them is in Saint Paul’s letter to the Philippians found in this weekend’s second reading: “I can do all things through Christ who strengthens me” (Phi. 4:13). Most people define themselves either by their</w:t>
      </w:r>
      <w:r>
        <w:rPr>
          <w:color w:val="231F20"/>
          <w:spacing w:val="-5"/>
          <w:w w:val="105"/>
        </w:rPr>
        <w:t> </w:t>
      </w:r>
      <w:r>
        <w:rPr>
          <w:color w:val="231F20"/>
          <w:w w:val="105"/>
        </w:rPr>
        <w:t>problems</w:t>
      </w:r>
      <w:r>
        <w:rPr>
          <w:color w:val="231F20"/>
          <w:spacing w:val="-5"/>
          <w:w w:val="105"/>
        </w:rPr>
        <w:t> </w:t>
      </w:r>
      <w:r>
        <w:rPr>
          <w:color w:val="231F20"/>
          <w:w w:val="105"/>
        </w:rPr>
        <w:t>or</w:t>
      </w:r>
      <w:r>
        <w:rPr>
          <w:color w:val="231F20"/>
          <w:spacing w:val="-5"/>
          <w:w w:val="105"/>
        </w:rPr>
        <w:t> </w:t>
      </w:r>
      <w:r>
        <w:rPr>
          <w:color w:val="231F20"/>
          <w:w w:val="105"/>
        </w:rPr>
        <w:t>their</w:t>
      </w:r>
      <w:r>
        <w:rPr>
          <w:color w:val="231F20"/>
          <w:spacing w:val="-5"/>
          <w:w w:val="105"/>
        </w:rPr>
        <w:t> </w:t>
      </w:r>
      <w:r>
        <w:rPr>
          <w:color w:val="231F20"/>
          <w:w w:val="105"/>
        </w:rPr>
        <w:t>possibilities.</w:t>
      </w:r>
      <w:r>
        <w:rPr>
          <w:color w:val="231F20"/>
          <w:spacing w:val="-5"/>
          <w:w w:val="105"/>
        </w:rPr>
        <w:t> </w:t>
      </w:r>
      <w:r>
        <w:rPr>
          <w:color w:val="231F20"/>
          <w:w w:val="105"/>
        </w:rPr>
        <w:t>Fearful</w:t>
      </w:r>
      <w:r>
        <w:rPr>
          <w:color w:val="231F20"/>
          <w:spacing w:val="-5"/>
          <w:w w:val="105"/>
        </w:rPr>
        <w:t> </w:t>
      </w:r>
      <w:r>
        <w:rPr>
          <w:color w:val="231F20"/>
          <w:w w:val="105"/>
        </w:rPr>
        <w:t>people</w:t>
      </w:r>
      <w:r>
        <w:rPr>
          <w:color w:val="231F20"/>
          <w:spacing w:val="-5"/>
          <w:w w:val="105"/>
        </w:rPr>
        <w:t> </w:t>
      </w:r>
      <w:r>
        <w:rPr>
          <w:color w:val="231F20"/>
          <w:w w:val="105"/>
        </w:rPr>
        <w:t>wake</w:t>
      </w:r>
    </w:p>
    <w:p>
      <w:pPr>
        <w:pStyle w:val="BodyText"/>
        <w:spacing w:line="242" w:lineRule="auto" w:before="93"/>
        <w:ind w:right="83"/>
      </w:pPr>
      <w:r>
        <w:rPr/>
        <w:br w:type="column"/>
      </w:r>
      <w:r>
        <w:rPr>
          <w:color w:val="231F20"/>
          <w:w w:val="105"/>
        </w:rPr>
        <w:t>up each morning ensnared by their problems. Christian stewards wake up reflecting on their possibilities with confidence and hope. Some stewardship reflection questions for the week: What challenges do you back away from because you doubt that you are up to them? What</w:t>
      </w:r>
      <w:r>
        <w:rPr>
          <w:color w:val="231F20"/>
          <w:spacing w:val="-3"/>
          <w:w w:val="105"/>
        </w:rPr>
        <w:t> </w:t>
      </w:r>
      <w:r>
        <w:rPr>
          <w:color w:val="231F20"/>
          <w:w w:val="105"/>
        </w:rPr>
        <w:t>would</w:t>
      </w:r>
      <w:r>
        <w:rPr>
          <w:color w:val="231F20"/>
          <w:spacing w:val="-3"/>
          <w:w w:val="105"/>
        </w:rPr>
        <w:t> </w:t>
      </w:r>
      <w:r>
        <w:rPr>
          <w:color w:val="231F20"/>
          <w:w w:val="105"/>
        </w:rPr>
        <w:t>you</w:t>
      </w:r>
      <w:r>
        <w:rPr>
          <w:color w:val="231F20"/>
          <w:spacing w:val="-3"/>
          <w:w w:val="105"/>
        </w:rPr>
        <w:t> </w:t>
      </w:r>
      <w:r>
        <w:rPr>
          <w:color w:val="231F20"/>
          <w:w w:val="105"/>
        </w:rPr>
        <w:t>attempt</w:t>
      </w:r>
      <w:r>
        <w:rPr>
          <w:color w:val="231F20"/>
          <w:spacing w:val="-3"/>
          <w:w w:val="105"/>
        </w:rPr>
        <w:t> </w:t>
      </w:r>
      <w:r>
        <w:rPr>
          <w:color w:val="231F20"/>
          <w:w w:val="105"/>
        </w:rPr>
        <w:t>tomorrow</w:t>
      </w:r>
      <w:r>
        <w:rPr>
          <w:color w:val="231F20"/>
          <w:spacing w:val="-3"/>
          <w:w w:val="105"/>
        </w:rPr>
        <w:t> </w:t>
      </w:r>
      <w:r>
        <w:rPr>
          <w:color w:val="231F20"/>
          <w:w w:val="105"/>
        </w:rPr>
        <w:t>if</w:t>
      </w:r>
      <w:r>
        <w:rPr>
          <w:color w:val="231F20"/>
          <w:spacing w:val="-3"/>
          <w:w w:val="105"/>
        </w:rPr>
        <w:t> </w:t>
      </w:r>
      <w:r>
        <w:rPr>
          <w:color w:val="231F20"/>
          <w:w w:val="105"/>
        </w:rPr>
        <w:t>you</w:t>
      </w:r>
      <w:r>
        <w:rPr>
          <w:color w:val="231F20"/>
          <w:spacing w:val="-3"/>
          <w:w w:val="105"/>
        </w:rPr>
        <w:t> </w:t>
      </w:r>
      <w:r>
        <w:rPr>
          <w:color w:val="231F20"/>
          <w:w w:val="105"/>
        </w:rPr>
        <w:t>were</w:t>
      </w:r>
      <w:r>
        <w:rPr>
          <w:color w:val="231F20"/>
          <w:spacing w:val="-3"/>
          <w:w w:val="105"/>
        </w:rPr>
        <w:t> </w:t>
      </w:r>
      <w:r>
        <w:rPr>
          <w:color w:val="231F20"/>
          <w:w w:val="105"/>
        </w:rPr>
        <w:t>sure</w:t>
      </w:r>
      <w:r>
        <w:rPr>
          <w:color w:val="231F20"/>
          <w:spacing w:val="-3"/>
          <w:w w:val="105"/>
        </w:rPr>
        <w:t> </w:t>
      </w:r>
      <w:r>
        <w:rPr>
          <w:color w:val="231F20"/>
          <w:w w:val="105"/>
        </w:rPr>
        <w:t>God would help you?</w:t>
      </w:r>
    </w:p>
    <w:p>
      <w:pPr>
        <w:pStyle w:val="BodyText"/>
        <w:spacing w:before="12"/>
        <w:ind w:left="0"/>
      </w:pPr>
    </w:p>
    <w:p>
      <w:pPr>
        <w:pStyle w:val="Heading1"/>
        <w:spacing w:line="242" w:lineRule="auto"/>
        <w:ind w:right="909"/>
      </w:pPr>
      <w:r>
        <w:rPr>
          <w:color w:val="231F20"/>
          <w:w w:val="105"/>
        </w:rPr>
        <w:t>Twenty-Ninth</w:t>
      </w:r>
      <w:r>
        <w:rPr>
          <w:color w:val="231F20"/>
          <w:spacing w:val="-7"/>
          <w:w w:val="105"/>
        </w:rPr>
        <w:t> </w:t>
      </w:r>
      <w:r>
        <w:rPr>
          <w:color w:val="231F20"/>
          <w:w w:val="105"/>
        </w:rPr>
        <w:t>Sunday</w:t>
      </w:r>
      <w:r>
        <w:rPr>
          <w:color w:val="231F20"/>
          <w:spacing w:val="-4"/>
          <w:w w:val="105"/>
        </w:rPr>
        <w:t> </w:t>
      </w:r>
      <w:r>
        <w:rPr>
          <w:color w:val="231F20"/>
          <w:w w:val="105"/>
        </w:rPr>
        <w:t>in</w:t>
      </w:r>
      <w:r>
        <w:rPr>
          <w:color w:val="231F20"/>
          <w:spacing w:val="-4"/>
          <w:w w:val="105"/>
        </w:rPr>
        <w:t> </w:t>
      </w:r>
      <w:r>
        <w:rPr>
          <w:color w:val="231F20"/>
          <w:w w:val="105"/>
        </w:rPr>
        <w:t>Ordinary</w:t>
      </w:r>
      <w:r>
        <w:rPr>
          <w:color w:val="231F20"/>
          <w:spacing w:val="-13"/>
          <w:w w:val="105"/>
        </w:rPr>
        <w:t> </w:t>
      </w:r>
      <w:r>
        <w:rPr>
          <w:color w:val="231F20"/>
          <w:w w:val="105"/>
        </w:rPr>
        <w:t>Time Weekend of October 21/22, 2023</w:t>
      </w:r>
    </w:p>
    <w:p>
      <w:pPr>
        <w:pStyle w:val="BodyText"/>
        <w:spacing w:line="242" w:lineRule="auto"/>
        <w:ind w:right="83"/>
      </w:pPr>
      <w:r>
        <w:rPr>
          <w:color w:val="231F20"/>
          <w:w w:val="105"/>
        </w:rPr>
        <w:t>Jesus</w:t>
      </w:r>
      <w:r>
        <w:rPr>
          <w:color w:val="231F20"/>
          <w:spacing w:val="-4"/>
          <w:w w:val="105"/>
        </w:rPr>
        <w:t> </w:t>
      </w:r>
      <w:r>
        <w:rPr>
          <w:color w:val="231F20"/>
          <w:w w:val="105"/>
        </w:rPr>
        <w:t>offers</w:t>
      </w:r>
      <w:r>
        <w:rPr>
          <w:color w:val="231F20"/>
          <w:spacing w:val="-4"/>
          <w:w w:val="105"/>
        </w:rPr>
        <w:t> </w:t>
      </w:r>
      <w:r>
        <w:rPr>
          <w:color w:val="231F20"/>
          <w:w w:val="105"/>
        </w:rPr>
        <w:t>us</w:t>
      </w:r>
      <w:r>
        <w:rPr>
          <w:color w:val="231F20"/>
          <w:spacing w:val="-4"/>
          <w:w w:val="105"/>
        </w:rPr>
        <w:t> </w:t>
      </w:r>
      <w:r>
        <w:rPr>
          <w:color w:val="231F20"/>
          <w:w w:val="105"/>
        </w:rPr>
        <w:t>a</w:t>
      </w:r>
      <w:r>
        <w:rPr>
          <w:color w:val="231F20"/>
          <w:spacing w:val="-4"/>
          <w:w w:val="105"/>
        </w:rPr>
        <w:t> </w:t>
      </w:r>
      <w:r>
        <w:rPr>
          <w:color w:val="231F20"/>
          <w:w w:val="105"/>
        </w:rPr>
        <w:t>profound</w:t>
      </w:r>
      <w:r>
        <w:rPr>
          <w:color w:val="231F20"/>
          <w:spacing w:val="-4"/>
          <w:w w:val="105"/>
        </w:rPr>
        <w:t> </w:t>
      </w:r>
      <w:r>
        <w:rPr>
          <w:color w:val="231F20"/>
          <w:w w:val="105"/>
        </w:rPr>
        <w:t>teaching</w:t>
      </w:r>
      <w:r>
        <w:rPr>
          <w:color w:val="231F20"/>
          <w:spacing w:val="-4"/>
          <w:w w:val="105"/>
        </w:rPr>
        <w:t> </w:t>
      </w:r>
      <w:r>
        <w:rPr>
          <w:color w:val="231F20"/>
          <w:w w:val="105"/>
        </w:rPr>
        <w:t>on</w:t>
      </w:r>
      <w:r>
        <w:rPr>
          <w:color w:val="231F20"/>
          <w:spacing w:val="-4"/>
          <w:w w:val="105"/>
        </w:rPr>
        <w:t> </w:t>
      </w:r>
      <w:r>
        <w:rPr>
          <w:color w:val="231F20"/>
          <w:w w:val="105"/>
        </w:rPr>
        <w:t>stewardship</w:t>
      </w:r>
      <w:r>
        <w:rPr>
          <w:color w:val="231F20"/>
          <w:spacing w:val="-4"/>
          <w:w w:val="105"/>
        </w:rPr>
        <w:t> </w:t>
      </w:r>
      <w:r>
        <w:rPr>
          <w:color w:val="231F20"/>
          <w:w w:val="105"/>
        </w:rPr>
        <w:t>in</w:t>
      </w:r>
      <w:r>
        <w:rPr>
          <w:color w:val="231F20"/>
          <w:spacing w:val="-4"/>
          <w:w w:val="105"/>
        </w:rPr>
        <w:t> </w:t>
      </w:r>
      <w:r>
        <w:rPr>
          <w:color w:val="231F20"/>
          <w:w w:val="105"/>
        </w:rPr>
        <w:t>this </w:t>
      </w:r>
      <w:r>
        <w:rPr>
          <w:color w:val="231F20"/>
          <w:spacing w:val="-2"/>
          <w:w w:val="105"/>
        </w:rPr>
        <w:t>weekend’s</w:t>
      </w:r>
      <w:r>
        <w:rPr>
          <w:color w:val="231F20"/>
          <w:spacing w:val="-11"/>
          <w:w w:val="105"/>
        </w:rPr>
        <w:t> </w:t>
      </w:r>
      <w:r>
        <w:rPr>
          <w:color w:val="231F20"/>
          <w:spacing w:val="-2"/>
          <w:w w:val="105"/>
        </w:rPr>
        <w:t>reading:</w:t>
      </w:r>
      <w:r>
        <w:rPr>
          <w:color w:val="231F20"/>
          <w:spacing w:val="-10"/>
          <w:w w:val="105"/>
        </w:rPr>
        <w:t> </w:t>
      </w:r>
      <w:r>
        <w:rPr>
          <w:color w:val="231F20"/>
          <w:spacing w:val="-2"/>
          <w:w w:val="105"/>
        </w:rPr>
        <w:t>What</w:t>
      </w:r>
      <w:r>
        <w:rPr>
          <w:color w:val="231F20"/>
          <w:spacing w:val="-11"/>
          <w:w w:val="105"/>
        </w:rPr>
        <w:t> </w:t>
      </w:r>
      <w:r>
        <w:rPr>
          <w:color w:val="231F20"/>
          <w:spacing w:val="-2"/>
          <w:w w:val="105"/>
        </w:rPr>
        <w:t>belongs</w:t>
      </w:r>
      <w:r>
        <w:rPr>
          <w:color w:val="231F20"/>
          <w:spacing w:val="-9"/>
          <w:w w:val="105"/>
        </w:rPr>
        <w:t> </w:t>
      </w:r>
      <w:r>
        <w:rPr>
          <w:color w:val="231F20"/>
          <w:spacing w:val="-2"/>
          <w:w w:val="105"/>
        </w:rPr>
        <w:t>to</w:t>
      </w:r>
      <w:r>
        <w:rPr>
          <w:color w:val="231F20"/>
          <w:spacing w:val="-8"/>
          <w:w w:val="105"/>
        </w:rPr>
        <w:t> </w:t>
      </w:r>
      <w:r>
        <w:rPr>
          <w:color w:val="231F20"/>
          <w:spacing w:val="-2"/>
          <w:w w:val="105"/>
        </w:rPr>
        <w:t>Caesar?</w:t>
      </w:r>
      <w:r>
        <w:rPr>
          <w:color w:val="231F20"/>
          <w:spacing w:val="-11"/>
          <w:w w:val="105"/>
        </w:rPr>
        <w:t> </w:t>
      </w:r>
      <w:r>
        <w:rPr>
          <w:color w:val="231F20"/>
          <w:spacing w:val="-2"/>
          <w:w w:val="105"/>
        </w:rPr>
        <w:t>What</w:t>
      </w:r>
      <w:r>
        <w:rPr>
          <w:color w:val="231F20"/>
          <w:spacing w:val="-8"/>
          <w:w w:val="105"/>
        </w:rPr>
        <w:t> </w:t>
      </w:r>
      <w:r>
        <w:rPr>
          <w:color w:val="231F20"/>
          <w:spacing w:val="-2"/>
          <w:w w:val="105"/>
        </w:rPr>
        <w:t>belongs </w:t>
      </w:r>
      <w:r>
        <w:rPr>
          <w:color w:val="231F20"/>
          <w:w w:val="105"/>
        </w:rPr>
        <w:t>to God? Christian stewards recognize that everything</w:t>
      </w:r>
    </w:p>
    <w:p>
      <w:pPr>
        <w:pStyle w:val="BodyText"/>
        <w:spacing w:line="242" w:lineRule="auto" w:before="3"/>
        <w:ind w:right="132"/>
      </w:pPr>
      <w:r>
        <w:rPr>
          <w:color w:val="231F20"/>
          <w:w w:val="105"/>
        </w:rPr>
        <w:t>they have belongs to God. God created them, and God has claims on every part of their existence.</w:t>
      </w:r>
      <w:r>
        <w:rPr>
          <w:color w:val="231F20"/>
          <w:spacing w:val="-11"/>
          <w:w w:val="105"/>
        </w:rPr>
        <w:t> </w:t>
      </w:r>
      <w:r>
        <w:rPr>
          <w:color w:val="231F20"/>
          <w:w w:val="105"/>
        </w:rPr>
        <w:t>They also realize</w:t>
      </w:r>
      <w:r>
        <w:rPr>
          <w:color w:val="231F20"/>
          <w:spacing w:val="-4"/>
          <w:w w:val="105"/>
        </w:rPr>
        <w:t> </w:t>
      </w:r>
      <w:r>
        <w:rPr>
          <w:color w:val="231F20"/>
          <w:w w:val="105"/>
        </w:rPr>
        <w:t>that</w:t>
      </w:r>
      <w:r>
        <w:rPr>
          <w:color w:val="231F20"/>
          <w:spacing w:val="-4"/>
          <w:w w:val="105"/>
        </w:rPr>
        <w:t> </w:t>
      </w:r>
      <w:r>
        <w:rPr>
          <w:color w:val="231F20"/>
          <w:w w:val="105"/>
        </w:rPr>
        <w:t>the</w:t>
      </w:r>
      <w:r>
        <w:rPr>
          <w:color w:val="231F20"/>
          <w:spacing w:val="-4"/>
          <w:w w:val="105"/>
        </w:rPr>
        <w:t> </w:t>
      </w:r>
      <w:r>
        <w:rPr>
          <w:color w:val="231F20"/>
          <w:w w:val="105"/>
        </w:rPr>
        <w:t>sovereign</w:t>
      </w:r>
      <w:r>
        <w:rPr>
          <w:color w:val="231F20"/>
          <w:spacing w:val="-4"/>
          <w:w w:val="105"/>
        </w:rPr>
        <w:t> </w:t>
      </w:r>
      <w:r>
        <w:rPr>
          <w:color w:val="231F20"/>
          <w:w w:val="105"/>
        </w:rPr>
        <w:t>is</w:t>
      </w:r>
      <w:r>
        <w:rPr>
          <w:color w:val="231F20"/>
          <w:spacing w:val="-4"/>
          <w:w w:val="105"/>
        </w:rPr>
        <w:t> </w:t>
      </w:r>
      <w:r>
        <w:rPr>
          <w:color w:val="231F20"/>
          <w:w w:val="105"/>
        </w:rPr>
        <w:t>an</w:t>
      </w:r>
      <w:r>
        <w:rPr>
          <w:color w:val="231F20"/>
          <w:spacing w:val="-4"/>
          <w:w w:val="105"/>
        </w:rPr>
        <w:t> </w:t>
      </w:r>
      <w:r>
        <w:rPr>
          <w:color w:val="231F20"/>
          <w:w w:val="105"/>
        </w:rPr>
        <w:t>institution</w:t>
      </w:r>
      <w:r>
        <w:rPr>
          <w:color w:val="231F20"/>
          <w:spacing w:val="-4"/>
          <w:w w:val="105"/>
        </w:rPr>
        <w:t> </w:t>
      </w:r>
      <w:r>
        <w:rPr>
          <w:color w:val="231F20"/>
          <w:w w:val="105"/>
        </w:rPr>
        <w:t>whose</w:t>
      </w:r>
      <w:r>
        <w:rPr>
          <w:color w:val="231F20"/>
          <w:spacing w:val="-4"/>
          <w:w w:val="105"/>
        </w:rPr>
        <w:t> </w:t>
      </w:r>
      <w:r>
        <w:rPr>
          <w:color w:val="231F20"/>
          <w:w w:val="105"/>
        </w:rPr>
        <w:t>nature </w:t>
      </w:r>
      <w:r>
        <w:rPr>
          <w:color w:val="231F20"/>
          <w:spacing w:val="-2"/>
          <w:w w:val="105"/>
        </w:rPr>
        <w:t>and</w:t>
      </w:r>
      <w:r>
        <w:rPr>
          <w:color w:val="231F20"/>
          <w:spacing w:val="-8"/>
          <w:w w:val="105"/>
        </w:rPr>
        <w:t> </w:t>
      </w:r>
      <w:r>
        <w:rPr>
          <w:color w:val="231F20"/>
          <w:spacing w:val="-2"/>
          <w:w w:val="105"/>
        </w:rPr>
        <w:t>purpose</w:t>
      </w:r>
      <w:r>
        <w:rPr>
          <w:color w:val="231F20"/>
          <w:spacing w:val="-8"/>
          <w:w w:val="105"/>
        </w:rPr>
        <w:t> </w:t>
      </w:r>
      <w:r>
        <w:rPr>
          <w:color w:val="231F20"/>
          <w:spacing w:val="-2"/>
          <w:w w:val="105"/>
        </w:rPr>
        <w:t>is</w:t>
      </w:r>
      <w:r>
        <w:rPr>
          <w:color w:val="231F20"/>
          <w:spacing w:val="-8"/>
          <w:w w:val="105"/>
        </w:rPr>
        <w:t> </w:t>
      </w:r>
      <w:r>
        <w:rPr>
          <w:color w:val="231F20"/>
          <w:spacing w:val="-2"/>
          <w:w w:val="105"/>
        </w:rPr>
        <w:t>to</w:t>
      </w:r>
      <w:r>
        <w:rPr>
          <w:color w:val="231F20"/>
          <w:spacing w:val="-8"/>
          <w:w w:val="105"/>
        </w:rPr>
        <w:t> </w:t>
      </w:r>
      <w:r>
        <w:rPr>
          <w:color w:val="231F20"/>
          <w:spacing w:val="-2"/>
          <w:w w:val="105"/>
        </w:rPr>
        <w:t>promote</w:t>
      </w:r>
      <w:r>
        <w:rPr>
          <w:color w:val="231F20"/>
          <w:spacing w:val="-8"/>
          <w:w w:val="105"/>
        </w:rPr>
        <w:t> </w:t>
      </w:r>
      <w:r>
        <w:rPr>
          <w:color w:val="231F20"/>
          <w:spacing w:val="-2"/>
          <w:w w:val="105"/>
        </w:rPr>
        <w:t>the</w:t>
      </w:r>
      <w:r>
        <w:rPr>
          <w:color w:val="231F20"/>
          <w:spacing w:val="-8"/>
          <w:w w:val="105"/>
        </w:rPr>
        <w:t> </w:t>
      </w:r>
      <w:r>
        <w:rPr>
          <w:color w:val="231F20"/>
          <w:spacing w:val="-2"/>
          <w:w w:val="105"/>
        </w:rPr>
        <w:t>common</w:t>
      </w:r>
      <w:r>
        <w:rPr>
          <w:color w:val="231F20"/>
          <w:spacing w:val="-8"/>
          <w:w w:val="105"/>
        </w:rPr>
        <w:t> </w:t>
      </w:r>
      <w:r>
        <w:rPr>
          <w:color w:val="231F20"/>
          <w:spacing w:val="-2"/>
          <w:w w:val="105"/>
        </w:rPr>
        <w:t>good</w:t>
      </w:r>
      <w:r>
        <w:rPr>
          <w:color w:val="231F20"/>
          <w:spacing w:val="-8"/>
          <w:w w:val="105"/>
        </w:rPr>
        <w:t> </w:t>
      </w:r>
      <w:r>
        <w:rPr>
          <w:color w:val="231F20"/>
          <w:spacing w:val="-2"/>
          <w:w w:val="105"/>
        </w:rPr>
        <w:t>and</w:t>
      </w:r>
      <w:r>
        <w:rPr>
          <w:color w:val="231F20"/>
          <w:spacing w:val="-8"/>
          <w:w w:val="105"/>
        </w:rPr>
        <w:t> </w:t>
      </w:r>
      <w:r>
        <w:rPr>
          <w:color w:val="231F20"/>
          <w:spacing w:val="-2"/>
          <w:w w:val="105"/>
        </w:rPr>
        <w:t>protect </w:t>
      </w:r>
      <w:r>
        <w:rPr>
          <w:color w:val="231F20"/>
          <w:w w:val="105"/>
        </w:rPr>
        <w:t>the welfare of its citizenry.</w:t>
      </w:r>
      <w:r>
        <w:rPr>
          <w:color w:val="231F20"/>
          <w:spacing w:val="-2"/>
          <w:w w:val="105"/>
        </w:rPr>
        <w:t> </w:t>
      </w:r>
      <w:r>
        <w:rPr>
          <w:color w:val="231F20"/>
          <w:w w:val="105"/>
        </w:rPr>
        <w:t>As long as it accomplishes</w:t>
      </w:r>
    </w:p>
    <w:p>
      <w:pPr>
        <w:pStyle w:val="BodyText"/>
        <w:spacing w:line="242" w:lineRule="auto" w:before="6"/>
        <w:ind w:right="83"/>
      </w:pPr>
      <w:r>
        <w:rPr>
          <w:color w:val="231F20"/>
          <w:w w:val="105"/>
        </w:rPr>
        <w:t>this mission while treating every single person with deep respect,</w:t>
      </w:r>
      <w:r>
        <w:rPr>
          <w:color w:val="231F20"/>
          <w:spacing w:val="-6"/>
          <w:w w:val="105"/>
        </w:rPr>
        <w:t> </w:t>
      </w:r>
      <w:r>
        <w:rPr>
          <w:color w:val="231F20"/>
          <w:w w:val="105"/>
        </w:rPr>
        <w:t>justice</w:t>
      </w:r>
      <w:r>
        <w:rPr>
          <w:color w:val="231F20"/>
          <w:spacing w:val="-6"/>
          <w:w w:val="105"/>
        </w:rPr>
        <w:t> </w:t>
      </w:r>
      <w:r>
        <w:rPr>
          <w:color w:val="231F20"/>
          <w:w w:val="105"/>
        </w:rPr>
        <w:t>and</w:t>
      </w:r>
      <w:r>
        <w:rPr>
          <w:color w:val="231F20"/>
          <w:spacing w:val="-6"/>
          <w:w w:val="105"/>
        </w:rPr>
        <w:t> </w:t>
      </w:r>
      <w:r>
        <w:rPr>
          <w:color w:val="231F20"/>
          <w:w w:val="105"/>
        </w:rPr>
        <w:t>compassion,</w:t>
      </w:r>
      <w:r>
        <w:rPr>
          <w:color w:val="231F20"/>
          <w:spacing w:val="-6"/>
          <w:w w:val="105"/>
        </w:rPr>
        <w:t> </w:t>
      </w:r>
      <w:r>
        <w:rPr>
          <w:color w:val="231F20"/>
          <w:w w:val="105"/>
        </w:rPr>
        <w:t>it</w:t>
      </w:r>
      <w:r>
        <w:rPr>
          <w:color w:val="231F20"/>
          <w:spacing w:val="-6"/>
          <w:w w:val="105"/>
        </w:rPr>
        <w:t> </w:t>
      </w:r>
      <w:r>
        <w:rPr>
          <w:color w:val="231F20"/>
          <w:w w:val="105"/>
        </w:rPr>
        <w:t>merits</w:t>
      </w:r>
      <w:r>
        <w:rPr>
          <w:color w:val="231F20"/>
          <w:spacing w:val="-6"/>
          <w:w w:val="105"/>
        </w:rPr>
        <w:t> </w:t>
      </w:r>
      <w:r>
        <w:rPr>
          <w:color w:val="231F20"/>
          <w:w w:val="105"/>
        </w:rPr>
        <w:t>the</w:t>
      </w:r>
      <w:r>
        <w:rPr>
          <w:color w:val="231F20"/>
          <w:spacing w:val="-6"/>
          <w:w w:val="105"/>
        </w:rPr>
        <w:t> </w:t>
      </w:r>
      <w:r>
        <w:rPr>
          <w:color w:val="231F20"/>
          <w:w w:val="105"/>
        </w:rPr>
        <w:t>steward’s support and cooperation. Christian stewards know what </w:t>
      </w:r>
      <w:r>
        <w:rPr>
          <w:color w:val="231F20"/>
          <w:spacing w:val="-2"/>
          <w:w w:val="105"/>
        </w:rPr>
        <w:t>belongs</w:t>
      </w:r>
      <w:r>
        <w:rPr>
          <w:color w:val="231F20"/>
          <w:spacing w:val="-7"/>
          <w:w w:val="105"/>
        </w:rPr>
        <w:t> </w:t>
      </w:r>
      <w:r>
        <w:rPr>
          <w:color w:val="231F20"/>
          <w:spacing w:val="-2"/>
          <w:w w:val="105"/>
        </w:rPr>
        <w:t>to</w:t>
      </w:r>
      <w:r>
        <w:rPr>
          <w:color w:val="231F20"/>
          <w:spacing w:val="-7"/>
          <w:w w:val="105"/>
        </w:rPr>
        <w:t> </w:t>
      </w:r>
      <w:r>
        <w:rPr>
          <w:color w:val="231F20"/>
          <w:spacing w:val="-2"/>
          <w:w w:val="105"/>
        </w:rPr>
        <w:t>the</w:t>
      </w:r>
      <w:r>
        <w:rPr>
          <w:color w:val="231F20"/>
          <w:spacing w:val="-7"/>
          <w:w w:val="105"/>
        </w:rPr>
        <w:t> </w:t>
      </w:r>
      <w:r>
        <w:rPr>
          <w:color w:val="231F20"/>
          <w:spacing w:val="-2"/>
          <w:w w:val="105"/>
        </w:rPr>
        <w:t>Lord,</w:t>
      </w:r>
      <w:r>
        <w:rPr>
          <w:color w:val="231F20"/>
          <w:spacing w:val="-7"/>
          <w:w w:val="105"/>
        </w:rPr>
        <w:t> </w:t>
      </w:r>
      <w:r>
        <w:rPr>
          <w:color w:val="231F20"/>
          <w:spacing w:val="-2"/>
          <w:w w:val="105"/>
        </w:rPr>
        <w:t>and</w:t>
      </w:r>
      <w:r>
        <w:rPr>
          <w:color w:val="231F20"/>
          <w:spacing w:val="-7"/>
          <w:w w:val="105"/>
        </w:rPr>
        <w:t> </w:t>
      </w:r>
      <w:r>
        <w:rPr>
          <w:color w:val="231F20"/>
          <w:spacing w:val="-2"/>
          <w:w w:val="105"/>
        </w:rPr>
        <w:t>they</w:t>
      </w:r>
      <w:r>
        <w:rPr>
          <w:color w:val="231F20"/>
          <w:spacing w:val="-7"/>
          <w:w w:val="105"/>
        </w:rPr>
        <w:t> </w:t>
      </w:r>
      <w:r>
        <w:rPr>
          <w:color w:val="231F20"/>
          <w:spacing w:val="-2"/>
          <w:w w:val="105"/>
        </w:rPr>
        <w:t>are</w:t>
      </w:r>
      <w:r>
        <w:rPr>
          <w:color w:val="231F20"/>
          <w:spacing w:val="-7"/>
          <w:w w:val="105"/>
        </w:rPr>
        <w:t> </w:t>
      </w:r>
      <w:r>
        <w:rPr>
          <w:color w:val="231F20"/>
          <w:spacing w:val="-2"/>
          <w:w w:val="105"/>
        </w:rPr>
        <w:t>better</w:t>
      </w:r>
      <w:r>
        <w:rPr>
          <w:color w:val="231F20"/>
          <w:spacing w:val="-7"/>
          <w:w w:val="105"/>
        </w:rPr>
        <w:t> </w:t>
      </w:r>
      <w:r>
        <w:rPr>
          <w:color w:val="231F20"/>
          <w:spacing w:val="-2"/>
          <w:w w:val="105"/>
        </w:rPr>
        <w:t>citizens</w:t>
      </w:r>
      <w:r>
        <w:rPr>
          <w:color w:val="231F20"/>
          <w:spacing w:val="-7"/>
          <w:w w:val="105"/>
        </w:rPr>
        <w:t> </w:t>
      </w:r>
      <w:r>
        <w:rPr>
          <w:color w:val="231F20"/>
          <w:spacing w:val="-2"/>
          <w:w w:val="105"/>
        </w:rPr>
        <w:t>when</w:t>
      </w:r>
      <w:r>
        <w:rPr>
          <w:color w:val="231F20"/>
          <w:spacing w:val="-7"/>
          <w:w w:val="105"/>
        </w:rPr>
        <w:t> </w:t>
      </w:r>
      <w:r>
        <w:rPr>
          <w:color w:val="231F20"/>
          <w:spacing w:val="-2"/>
          <w:w w:val="105"/>
        </w:rPr>
        <w:t>they </w:t>
      </w:r>
      <w:r>
        <w:rPr>
          <w:color w:val="231F20"/>
          <w:w w:val="105"/>
        </w:rPr>
        <w:t>live their lives according to his Gospel.</w:t>
      </w:r>
    </w:p>
    <w:p>
      <w:pPr>
        <w:pStyle w:val="BodyText"/>
        <w:spacing w:before="9"/>
        <w:ind w:left="0"/>
      </w:pPr>
    </w:p>
    <w:p>
      <w:pPr>
        <w:pStyle w:val="Heading1"/>
        <w:spacing w:line="242" w:lineRule="auto"/>
        <w:ind w:right="1377"/>
      </w:pPr>
      <w:r>
        <w:rPr>
          <w:color w:val="231F20"/>
          <w:w w:val="105"/>
        </w:rPr>
        <w:t>Thirtieth</w:t>
      </w:r>
      <w:r>
        <w:rPr>
          <w:color w:val="231F20"/>
          <w:spacing w:val="-7"/>
          <w:w w:val="105"/>
        </w:rPr>
        <w:t> </w:t>
      </w:r>
      <w:r>
        <w:rPr>
          <w:color w:val="231F20"/>
          <w:w w:val="105"/>
        </w:rPr>
        <w:t>Sunday</w:t>
      </w:r>
      <w:r>
        <w:rPr>
          <w:color w:val="231F20"/>
          <w:spacing w:val="-4"/>
          <w:w w:val="105"/>
        </w:rPr>
        <w:t> </w:t>
      </w:r>
      <w:r>
        <w:rPr>
          <w:color w:val="231F20"/>
          <w:w w:val="105"/>
        </w:rPr>
        <w:t>in</w:t>
      </w:r>
      <w:r>
        <w:rPr>
          <w:color w:val="231F20"/>
          <w:spacing w:val="-4"/>
          <w:w w:val="105"/>
        </w:rPr>
        <w:t> </w:t>
      </w:r>
      <w:r>
        <w:rPr>
          <w:color w:val="231F20"/>
          <w:w w:val="105"/>
        </w:rPr>
        <w:t>Ordinary</w:t>
      </w:r>
      <w:r>
        <w:rPr>
          <w:color w:val="231F20"/>
          <w:spacing w:val="-13"/>
          <w:w w:val="105"/>
        </w:rPr>
        <w:t> </w:t>
      </w:r>
      <w:r>
        <w:rPr>
          <w:color w:val="231F20"/>
          <w:w w:val="105"/>
        </w:rPr>
        <w:t>Time Weekend</w:t>
      </w:r>
      <w:r>
        <w:rPr>
          <w:color w:val="231F20"/>
          <w:spacing w:val="6"/>
          <w:w w:val="105"/>
        </w:rPr>
        <w:t> </w:t>
      </w:r>
      <w:r>
        <w:rPr>
          <w:color w:val="231F20"/>
          <w:w w:val="105"/>
        </w:rPr>
        <w:t>of</w:t>
      </w:r>
      <w:r>
        <w:rPr>
          <w:color w:val="231F20"/>
          <w:spacing w:val="7"/>
          <w:w w:val="105"/>
        </w:rPr>
        <w:t> </w:t>
      </w:r>
      <w:r>
        <w:rPr>
          <w:color w:val="231F20"/>
          <w:w w:val="105"/>
        </w:rPr>
        <w:t>October</w:t>
      </w:r>
      <w:r>
        <w:rPr>
          <w:color w:val="231F20"/>
          <w:spacing w:val="6"/>
          <w:w w:val="105"/>
        </w:rPr>
        <w:t> </w:t>
      </w:r>
      <w:r>
        <w:rPr>
          <w:color w:val="231F20"/>
          <w:w w:val="105"/>
        </w:rPr>
        <w:t>28/29,</w:t>
      </w:r>
      <w:r>
        <w:rPr>
          <w:color w:val="231F20"/>
          <w:spacing w:val="7"/>
          <w:w w:val="105"/>
        </w:rPr>
        <w:t> </w:t>
      </w:r>
      <w:r>
        <w:rPr>
          <w:color w:val="231F20"/>
          <w:spacing w:val="-4"/>
          <w:w w:val="105"/>
        </w:rPr>
        <w:t>2023</w:t>
      </w:r>
    </w:p>
    <w:p>
      <w:pPr>
        <w:pStyle w:val="BodyText"/>
        <w:spacing w:line="242" w:lineRule="auto"/>
        <w:ind w:right="138"/>
      </w:pPr>
      <w:r>
        <w:rPr>
          <w:color w:val="231F20"/>
          <w:w w:val="105"/>
        </w:rPr>
        <w:t>There is one command that summarizes this weekend’s Gospel:</w:t>
      </w:r>
      <w:r>
        <w:rPr>
          <w:color w:val="231F20"/>
          <w:spacing w:val="-2"/>
          <w:w w:val="105"/>
        </w:rPr>
        <w:t> </w:t>
      </w:r>
      <w:r>
        <w:rPr>
          <w:color w:val="231F20"/>
          <w:w w:val="105"/>
        </w:rPr>
        <w:t>to</w:t>
      </w:r>
      <w:r>
        <w:rPr>
          <w:color w:val="231F20"/>
          <w:spacing w:val="-2"/>
          <w:w w:val="105"/>
        </w:rPr>
        <w:t> </w:t>
      </w:r>
      <w:r>
        <w:rPr>
          <w:color w:val="231F20"/>
          <w:w w:val="105"/>
        </w:rPr>
        <w:t>love.</w:t>
      </w:r>
      <w:r>
        <w:rPr>
          <w:color w:val="231F20"/>
          <w:spacing w:val="-2"/>
          <w:w w:val="105"/>
        </w:rPr>
        <w:t> </w:t>
      </w:r>
      <w:r>
        <w:rPr>
          <w:color w:val="231F20"/>
          <w:w w:val="105"/>
        </w:rPr>
        <w:t>For</w:t>
      </w:r>
      <w:r>
        <w:rPr>
          <w:color w:val="231F20"/>
          <w:spacing w:val="-2"/>
          <w:w w:val="105"/>
        </w:rPr>
        <w:t> </w:t>
      </w:r>
      <w:r>
        <w:rPr>
          <w:color w:val="231F20"/>
          <w:w w:val="105"/>
        </w:rPr>
        <w:t>Jesus</w:t>
      </w:r>
      <w:r>
        <w:rPr>
          <w:color w:val="231F20"/>
          <w:spacing w:val="-2"/>
          <w:w w:val="105"/>
        </w:rPr>
        <w:t> </w:t>
      </w:r>
      <w:r>
        <w:rPr>
          <w:color w:val="231F20"/>
          <w:w w:val="105"/>
        </w:rPr>
        <w:t>there</w:t>
      </w:r>
      <w:r>
        <w:rPr>
          <w:color w:val="231F20"/>
          <w:spacing w:val="-2"/>
          <w:w w:val="105"/>
        </w:rPr>
        <w:t> </w:t>
      </w:r>
      <w:r>
        <w:rPr>
          <w:color w:val="231F20"/>
          <w:w w:val="105"/>
        </w:rPr>
        <w:t>is</w:t>
      </w:r>
      <w:r>
        <w:rPr>
          <w:color w:val="231F20"/>
          <w:spacing w:val="-2"/>
          <w:w w:val="105"/>
        </w:rPr>
        <w:t> </w:t>
      </w:r>
      <w:r>
        <w:rPr>
          <w:color w:val="231F20"/>
          <w:w w:val="105"/>
        </w:rPr>
        <w:t>no</w:t>
      </w:r>
      <w:r>
        <w:rPr>
          <w:color w:val="231F20"/>
          <w:spacing w:val="-2"/>
          <w:w w:val="105"/>
        </w:rPr>
        <w:t> </w:t>
      </w:r>
      <w:r>
        <w:rPr>
          <w:color w:val="231F20"/>
          <w:w w:val="105"/>
        </w:rPr>
        <w:t>distinction</w:t>
      </w:r>
      <w:r>
        <w:rPr>
          <w:color w:val="231F20"/>
          <w:spacing w:val="-2"/>
          <w:w w:val="105"/>
        </w:rPr>
        <w:t> </w:t>
      </w:r>
      <w:r>
        <w:rPr>
          <w:color w:val="231F20"/>
          <w:w w:val="105"/>
        </w:rPr>
        <w:t>between these two commands of loving God and neighbor. One naturally</w:t>
      </w:r>
      <w:r>
        <w:rPr>
          <w:color w:val="231F20"/>
          <w:spacing w:val="-9"/>
          <w:w w:val="105"/>
        </w:rPr>
        <w:t> </w:t>
      </w:r>
      <w:r>
        <w:rPr>
          <w:color w:val="231F20"/>
          <w:w w:val="105"/>
        </w:rPr>
        <w:t>flows</w:t>
      </w:r>
      <w:r>
        <w:rPr>
          <w:color w:val="231F20"/>
          <w:spacing w:val="-9"/>
          <w:w w:val="105"/>
        </w:rPr>
        <w:t> </w:t>
      </w:r>
      <w:r>
        <w:rPr>
          <w:color w:val="231F20"/>
          <w:w w:val="105"/>
        </w:rPr>
        <w:t>from</w:t>
      </w:r>
      <w:r>
        <w:rPr>
          <w:color w:val="231F20"/>
          <w:spacing w:val="-9"/>
          <w:w w:val="105"/>
        </w:rPr>
        <w:t> </w:t>
      </w:r>
      <w:r>
        <w:rPr>
          <w:color w:val="231F20"/>
          <w:w w:val="105"/>
        </w:rPr>
        <w:t>the</w:t>
      </w:r>
      <w:r>
        <w:rPr>
          <w:color w:val="231F20"/>
          <w:spacing w:val="-9"/>
          <w:w w:val="105"/>
        </w:rPr>
        <w:t> </w:t>
      </w:r>
      <w:r>
        <w:rPr>
          <w:color w:val="231F20"/>
          <w:w w:val="105"/>
        </w:rPr>
        <w:t>other.</w:t>
      </w:r>
      <w:r>
        <w:rPr>
          <w:color w:val="231F20"/>
          <w:spacing w:val="-9"/>
          <w:w w:val="105"/>
        </w:rPr>
        <w:t> </w:t>
      </w:r>
      <w:r>
        <w:rPr>
          <w:color w:val="231F20"/>
          <w:w w:val="105"/>
        </w:rPr>
        <w:t>In</w:t>
      </w:r>
      <w:r>
        <w:rPr>
          <w:color w:val="231F20"/>
          <w:spacing w:val="-9"/>
          <w:w w:val="105"/>
        </w:rPr>
        <w:t> </w:t>
      </w:r>
      <w:r>
        <w:rPr>
          <w:color w:val="231F20"/>
          <w:w w:val="105"/>
        </w:rPr>
        <w:t>fact,</w:t>
      </w:r>
      <w:r>
        <w:rPr>
          <w:color w:val="231F20"/>
          <w:spacing w:val="-9"/>
          <w:w w:val="105"/>
        </w:rPr>
        <w:t> </w:t>
      </w:r>
      <w:r>
        <w:rPr>
          <w:color w:val="231F20"/>
          <w:w w:val="105"/>
        </w:rPr>
        <w:t>for</w:t>
      </w:r>
      <w:r>
        <w:rPr>
          <w:color w:val="231F20"/>
          <w:spacing w:val="-9"/>
          <w:w w:val="105"/>
        </w:rPr>
        <w:t> </w:t>
      </w:r>
      <w:r>
        <w:rPr>
          <w:color w:val="231F20"/>
          <w:w w:val="105"/>
        </w:rPr>
        <w:t>Jesus,</w:t>
      </w:r>
      <w:r>
        <w:rPr>
          <w:color w:val="231F20"/>
          <w:spacing w:val="-9"/>
          <w:w w:val="105"/>
        </w:rPr>
        <w:t> </w:t>
      </w:r>
      <w:r>
        <w:rPr>
          <w:color w:val="231F20"/>
          <w:w w:val="105"/>
        </w:rPr>
        <w:t>these commands</w:t>
      </w:r>
      <w:r>
        <w:rPr>
          <w:color w:val="231F20"/>
          <w:spacing w:val="-8"/>
          <w:w w:val="105"/>
        </w:rPr>
        <w:t> </w:t>
      </w:r>
      <w:r>
        <w:rPr>
          <w:color w:val="231F20"/>
          <w:w w:val="105"/>
        </w:rPr>
        <w:t>constitute</w:t>
      </w:r>
      <w:r>
        <w:rPr>
          <w:color w:val="231F20"/>
          <w:spacing w:val="-8"/>
          <w:w w:val="105"/>
        </w:rPr>
        <w:t> </w:t>
      </w:r>
      <w:r>
        <w:rPr>
          <w:color w:val="231F20"/>
          <w:w w:val="105"/>
        </w:rPr>
        <w:t>a</w:t>
      </w:r>
      <w:r>
        <w:rPr>
          <w:color w:val="231F20"/>
          <w:spacing w:val="-8"/>
          <w:w w:val="105"/>
        </w:rPr>
        <w:t> </w:t>
      </w:r>
      <w:r>
        <w:rPr>
          <w:color w:val="231F20"/>
          <w:w w:val="105"/>
        </w:rPr>
        <w:t>way</w:t>
      </w:r>
      <w:r>
        <w:rPr>
          <w:color w:val="231F20"/>
          <w:spacing w:val="-8"/>
          <w:w w:val="105"/>
        </w:rPr>
        <w:t> </w:t>
      </w:r>
      <w:r>
        <w:rPr>
          <w:color w:val="231F20"/>
          <w:w w:val="105"/>
        </w:rPr>
        <w:t>of</w:t>
      </w:r>
      <w:r>
        <w:rPr>
          <w:color w:val="231F20"/>
          <w:spacing w:val="-8"/>
          <w:w w:val="105"/>
        </w:rPr>
        <w:t> </w:t>
      </w:r>
      <w:r>
        <w:rPr>
          <w:color w:val="231F20"/>
          <w:w w:val="105"/>
        </w:rPr>
        <w:t>life</w:t>
      </w:r>
      <w:r>
        <w:rPr>
          <w:color w:val="231F20"/>
          <w:spacing w:val="-8"/>
          <w:w w:val="105"/>
        </w:rPr>
        <w:t> </w:t>
      </w:r>
      <w:r>
        <w:rPr>
          <w:color w:val="231F20"/>
          <w:w w:val="105"/>
        </w:rPr>
        <w:t>for</w:t>
      </w:r>
      <w:r>
        <w:rPr>
          <w:color w:val="231F20"/>
          <w:spacing w:val="-8"/>
          <w:w w:val="105"/>
        </w:rPr>
        <w:t> </w:t>
      </w:r>
      <w:r>
        <w:rPr>
          <w:color w:val="231F20"/>
          <w:w w:val="105"/>
        </w:rPr>
        <w:t>Christian</w:t>
      </w:r>
      <w:r>
        <w:rPr>
          <w:color w:val="231F20"/>
          <w:spacing w:val="-8"/>
          <w:w w:val="105"/>
        </w:rPr>
        <w:t> </w:t>
      </w:r>
      <w:r>
        <w:rPr>
          <w:color w:val="231F20"/>
          <w:w w:val="105"/>
        </w:rPr>
        <w:t>stewards;</w:t>
      </w:r>
      <w:r>
        <w:rPr>
          <w:color w:val="231F20"/>
          <w:w w:val="105"/>
        </w:rPr>
        <w:t> a unique approach to life and to their relationship with others. Our neighbors include everyone with whom we come into contact: family members, friends, people we </w:t>
      </w:r>
      <w:r>
        <w:rPr>
          <w:color w:val="231F20"/>
          <w:spacing w:val="-2"/>
          <w:w w:val="105"/>
        </w:rPr>
        <w:t>don’t</w:t>
      </w:r>
      <w:r>
        <w:rPr>
          <w:color w:val="231F20"/>
          <w:spacing w:val="-6"/>
          <w:w w:val="105"/>
        </w:rPr>
        <w:t> </w:t>
      </w:r>
      <w:r>
        <w:rPr>
          <w:color w:val="231F20"/>
          <w:spacing w:val="-2"/>
          <w:w w:val="105"/>
        </w:rPr>
        <w:t>like,</w:t>
      </w:r>
      <w:r>
        <w:rPr>
          <w:color w:val="231F20"/>
          <w:spacing w:val="-6"/>
          <w:w w:val="105"/>
        </w:rPr>
        <w:t> </w:t>
      </w:r>
      <w:r>
        <w:rPr>
          <w:color w:val="231F20"/>
          <w:spacing w:val="-2"/>
          <w:w w:val="105"/>
        </w:rPr>
        <w:t>strangers</w:t>
      </w:r>
      <w:r>
        <w:rPr>
          <w:color w:val="231F20"/>
          <w:spacing w:val="-6"/>
          <w:w w:val="105"/>
        </w:rPr>
        <w:t> </w:t>
      </w:r>
      <w:r>
        <w:rPr>
          <w:color w:val="231F20"/>
          <w:spacing w:val="-2"/>
          <w:w w:val="105"/>
        </w:rPr>
        <w:t>and</w:t>
      </w:r>
      <w:r>
        <w:rPr>
          <w:color w:val="231F20"/>
          <w:spacing w:val="-6"/>
          <w:w w:val="105"/>
        </w:rPr>
        <w:t> </w:t>
      </w:r>
      <w:r>
        <w:rPr>
          <w:color w:val="231F20"/>
          <w:spacing w:val="-2"/>
          <w:w w:val="105"/>
        </w:rPr>
        <w:t>particularly</w:t>
      </w:r>
      <w:r>
        <w:rPr>
          <w:color w:val="231F20"/>
          <w:spacing w:val="-6"/>
          <w:w w:val="105"/>
        </w:rPr>
        <w:t> </w:t>
      </w:r>
      <w:r>
        <w:rPr>
          <w:color w:val="231F20"/>
          <w:spacing w:val="-2"/>
          <w:w w:val="105"/>
        </w:rPr>
        <w:t>those</w:t>
      </w:r>
      <w:r>
        <w:rPr>
          <w:color w:val="231F20"/>
          <w:spacing w:val="-6"/>
          <w:w w:val="105"/>
        </w:rPr>
        <w:t> </w:t>
      </w:r>
      <w:r>
        <w:rPr>
          <w:color w:val="231F20"/>
          <w:spacing w:val="-2"/>
          <w:w w:val="105"/>
        </w:rPr>
        <w:t>most</w:t>
      </w:r>
      <w:r>
        <w:rPr>
          <w:color w:val="231F20"/>
          <w:spacing w:val="-6"/>
          <w:w w:val="105"/>
        </w:rPr>
        <w:t> </w:t>
      </w:r>
      <w:r>
        <w:rPr>
          <w:color w:val="231F20"/>
          <w:spacing w:val="-2"/>
          <w:w w:val="105"/>
        </w:rPr>
        <w:t>in</w:t>
      </w:r>
      <w:r>
        <w:rPr>
          <w:color w:val="231F20"/>
          <w:spacing w:val="-6"/>
          <w:w w:val="105"/>
        </w:rPr>
        <w:t> </w:t>
      </w:r>
      <w:r>
        <w:rPr>
          <w:color w:val="231F20"/>
          <w:spacing w:val="-2"/>
          <w:w w:val="105"/>
        </w:rPr>
        <w:t>need</w:t>
      </w:r>
      <w:r>
        <w:rPr>
          <w:color w:val="231F20"/>
          <w:spacing w:val="-6"/>
          <w:w w:val="105"/>
        </w:rPr>
        <w:t> </w:t>
      </w:r>
      <w:r>
        <w:rPr>
          <w:color w:val="231F20"/>
          <w:spacing w:val="-2"/>
          <w:w w:val="105"/>
        </w:rPr>
        <w:t>of </w:t>
      </w:r>
      <w:r>
        <w:rPr>
          <w:color w:val="231F20"/>
          <w:w w:val="105"/>
        </w:rPr>
        <w:t>our</w:t>
      </w:r>
      <w:r>
        <w:rPr>
          <w:color w:val="231F20"/>
          <w:spacing w:val="-9"/>
          <w:w w:val="105"/>
        </w:rPr>
        <w:t> </w:t>
      </w:r>
      <w:r>
        <w:rPr>
          <w:color w:val="231F20"/>
          <w:w w:val="105"/>
        </w:rPr>
        <w:t>love</w:t>
      </w:r>
      <w:r>
        <w:rPr>
          <w:color w:val="231F20"/>
          <w:spacing w:val="-9"/>
          <w:w w:val="105"/>
        </w:rPr>
        <w:t> </w:t>
      </w:r>
      <w:r>
        <w:rPr>
          <w:color w:val="231F20"/>
          <w:w w:val="105"/>
        </w:rPr>
        <w:t>and</w:t>
      </w:r>
      <w:r>
        <w:rPr>
          <w:color w:val="231F20"/>
          <w:spacing w:val="-9"/>
          <w:w w:val="105"/>
        </w:rPr>
        <w:t> </w:t>
      </w:r>
      <w:r>
        <w:rPr>
          <w:color w:val="231F20"/>
          <w:w w:val="105"/>
        </w:rPr>
        <w:t>compassion.</w:t>
      </w:r>
      <w:r>
        <w:rPr>
          <w:color w:val="231F20"/>
          <w:spacing w:val="-9"/>
          <w:w w:val="105"/>
        </w:rPr>
        <w:t> </w:t>
      </w:r>
      <w:r>
        <w:rPr>
          <w:color w:val="231F20"/>
          <w:w w:val="105"/>
        </w:rPr>
        <w:t>Love</w:t>
      </w:r>
      <w:r>
        <w:rPr>
          <w:color w:val="231F20"/>
          <w:spacing w:val="-9"/>
          <w:w w:val="105"/>
        </w:rPr>
        <w:t> </w:t>
      </w:r>
      <w:r>
        <w:rPr>
          <w:color w:val="231F20"/>
          <w:w w:val="105"/>
        </w:rPr>
        <w:t>calls</w:t>
      </w:r>
      <w:r>
        <w:rPr>
          <w:color w:val="231F20"/>
          <w:spacing w:val="-9"/>
          <w:w w:val="105"/>
        </w:rPr>
        <w:t> </w:t>
      </w:r>
      <w:r>
        <w:rPr>
          <w:color w:val="231F20"/>
          <w:w w:val="105"/>
        </w:rPr>
        <w:t>us</w:t>
      </w:r>
      <w:r>
        <w:rPr>
          <w:color w:val="231F20"/>
          <w:spacing w:val="-9"/>
          <w:w w:val="105"/>
        </w:rPr>
        <w:t> </w:t>
      </w:r>
      <w:r>
        <w:rPr>
          <w:color w:val="231F20"/>
          <w:w w:val="105"/>
        </w:rPr>
        <w:t>to</w:t>
      </w:r>
      <w:r>
        <w:rPr>
          <w:color w:val="231F20"/>
          <w:spacing w:val="-9"/>
          <w:w w:val="105"/>
        </w:rPr>
        <w:t> </w:t>
      </w:r>
      <w:r>
        <w:rPr>
          <w:color w:val="231F20"/>
          <w:w w:val="105"/>
        </w:rPr>
        <w:t>open</w:t>
      </w:r>
      <w:r>
        <w:rPr>
          <w:color w:val="231F20"/>
          <w:spacing w:val="-9"/>
          <w:w w:val="105"/>
        </w:rPr>
        <w:t> </w:t>
      </w:r>
      <w:r>
        <w:rPr>
          <w:color w:val="231F20"/>
          <w:w w:val="105"/>
        </w:rPr>
        <w:t>our</w:t>
      </w:r>
      <w:r>
        <w:rPr>
          <w:color w:val="231F20"/>
          <w:spacing w:val="-9"/>
          <w:w w:val="105"/>
        </w:rPr>
        <w:t> </w:t>
      </w:r>
      <w:r>
        <w:rPr>
          <w:color w:val="231F20"/>
          <w:w w:val="105"/>
        </w:rPr>
        <w:t>hearts and</w:t>
      </w:r>
      <w:r>
        <w:rPr>
          <w:color w:val="231F20"/>
          <w:spacing w:val="-2"/>
          <w:w w:val="105"/>
        </w:rPr>
        <w:t> </w:t>
      </w:r>
      <w:r>
        <w:rPr>
          <w:color w:val="231F20"/>
          <w:w w:val="105"/>
        </w:rPr>
        <w:t>do</w:t>
      </w:r>
      <w:r>
        <w:rPr>
          <w:color w:val="231F20"/>
          <w:spacing w:val="-2"/>
          <w:w w:val="105"/>
        </w:rPr>
        <w:t> </w:t>
      </w:r>
      <w:r>
        <w:rPr>
          <w:color w:val="231F20"/>
          <w:w w:val="105"/>
        </w:rPr>
        <w:t>more</w:t>
      </w:r>
      <w:r>
        <w:rPr>
          <w:color w:val="231F20"/>
          <w:spacing w:val="-2"/>
          <w:w w:val="105"/>
        </w:rPr>
        <w:t> </w:t>
      </w:r>
      <w:r>
        <w:rPr>
          <w:color w:val="231F20"/>
          <w:w w:val="105"/>
        </w:rPr>
        <w:t>to</w:t>
      </w:r>
      <w:r>
        <w:rPr>
          <w:color w:val="231F20"/>
          <w:spacing w:val="-2"/>
          <w:w w:val="105"/>
        </w:rPr>
        <w:t> </w:t>
      </w:r>
      <w:r>
        <w:rPr>
          <w:color w:val="231F20"/>
          <w:w w:val="105"/>
        </w:rPr>
        <w:t>help</w:t>
      </w:r>
      <w:r>
        <w:rPr>
          <w:color w:val="231F20"/>
          <w:spacing w:val="-2"/>
          <w:w w:val="105"/>
        </w:rPr>
        <w:t> </w:t>
      </w:r>
      <w:r>
        <w:rPr>
          <w:color w:val="231F20"/>
          <w:w w:val="105"/>
        </w:rPr>
        <w:t>others</w:t>
      </w:r>
      <w:r>
        <w:rPr>
          <w:color w:val="231F20"/>
          <w:spacing w:val="-2"/>
          <w:w w:val="105"/>
        </w:rPr>
        <w:t> </w:t>
      </w:r>
      <w:r>
        <w:rPr>
          <w:color w:val="231F20"/>
          <w:w w:val="105"/>
        </w:rPr>
        <w:t>grow</w:t>
      </w:r>
      <w:r>
        <w:rPr>
          <w:color w:val="231F20"/>
          <w:spacing w:val="-2"/>
          <w:w w:val="105"/>
        </w:rPr>
        <w:t> </w:t>
      </w:r>
      <w:r>
        <w:rPr>
          <w:color w:val="231F20"/>
          <w:w w:val="105"/>
        </w:rPr>
        <w:t>closer</w:t>
      </w:r>
      <w:r>
        <w:rPr>
          <w:color w:val="231F20"/>
          <w:spacing w:val="-2"/>
          <w:w w:val="105"/>
        </w:rPr>
        <w:t> </w:t>
      </w:r>
      <w:r>
        <w:rPr>
          <w:color w:val="231F20"/>
          <w:w w:val="105"/>
        </w:rPr>
        <w:t>to</w:t>
      </w:r>
      <w:r>
        <w:rPr>
          <w:color w:val="231F20"/>
          <w:spacing w:val="-2"/>
          <w:w w:val="105"/>
        </w:rPr>
        <w:t> </w:t>
      </w:r>
      <w:r>
        <w:rPr>
          <w:color w:val="231F20"/>
          <w:w w:val="105"/>
        </w:rPr>
        <w:t>the</w:t>
      </w:r>
      <w:r>
        <w:rPr>
          <w:color w:val="231F20"/>
          <w:spacing w:val="-2"/>
          <w:w w:val="105"/>
        </w:rPr>
        <w:t> </w:t>
      </w:r>
      <w:r>
        <w:rPr>
          <w:color w:val="231F20"/>
          <w:w w:val="105"/>
        </w:rPr>
        <w:t>Lord.</w:t>
      </w:r>
      <w:r>
        <w:rPr>
          <w:color w:val="231F20"/>
          <w:spacing w:val="-2"/>
          <w:w w:val="105"/>
        </w:rPr>
        <w:t> </w:t>
      </w:r>
      <w:r>
        <w:rPr>
          <w:color w:val="231F20"/>
          <w:w w:val="105"/>
        </w:rPr>
        <w:t>How might we follow Christ’s love command more fervently?</w:t>
      </w:r>
    </w:p>
    <w:p>
      <w:pPr>
        <w:spacing w:after="0" w:line="242" w:lineRule="auto"/>
        <w:sectPr>
          <w:type w:val="continuous"/>
          <w:pgSz w:w="12240" w:h="15840"/>
          <w:pgMar w:top="720" w:bottom="280" w:left="600" w:right="620"/>
          <w:cols w:num="2" w:equalWidth="0">
            <w:col w:w="5411" w:space="180"/>
            <w:col w:w="5429"/>
          </w:cols>
        </w:sectPr>
      </w:pPr>
    </w:p>
    <w:p>
      <w:pPr>
        <w:pStyle w:val="BodyText"/>
        <w:spacing w:before="61"/>
        <w:ind w:left="0"/>
        <w:rPr>
          <w:sz w:val="20"/>
        </w:rPr>
      </w:pPr>
    </w:p>
    <w:p>
      <w:pPr>
        <w:pStyle w:val="BodyText"/>
        <w:spacing w:before="0"/>
        <w:ind w:left="108"/>
        <w:rPr>
          <w:sz w:val="20"/>
        </w:rPr>
      </w:pPr>
      <w:r>
        <w:rPr>
          <w:sz w:val="20"/>
        </w:rPr>
        <mc:AlternateContent>
          <mc:Choice Requires="wps">
            <w:drawing>
              <wp:inline distT="0" distB="0" distL="0" distR="0">
                <wp:extent cx="6858000" cy="514350"/>
                <wp:effectExtent l="0" t="0" r="0" b="0"/>
                <wp:docPr id="4" name="Group 4"/>
                <wp:cNvGraphicFramePr>
                  <a:graphicFrameLocks/>
                </wp:cNvGraphicFramePr>
                <a:graphic>
                  <a:graphicData uri="http://schemas.microsoft.com/office/word/2010/wordprocessingGroup">
                    <wpg:wgp>
                      <wpg:cNvPr id="4" name="Group 4"/>
                      <wpg:cNvGrpSpPr/>
                      <wpg:grpSpPr>
                        <a:xfrm>
                          <a:off x="0" y="0"/>
                          <a:ext cx="6858000" cy="514350"/>
                          <a:chExt cx="6858000" cy="514350"/>
                        </a:xfrm>
                      </wpg:grpSpPr>
                      <pic:pic>
                        <pic:nvPicPr>
                          <pic:cNvPr id="5" name="Image 5"/>
                          <pic:cNvPicPr/>
                        </pic:nvPicPr>
                        <pic:blipFill>
                          <a:blip r:embed="rId6" cstate="print"/>
                          <a:stretch>
                            <a:fillRect/>
                          </a:stretch>
                        </pic:blipFill>
                        <pic:spPr>
                          <a:xfrm>
                            <a:off x="0" y="0"/>
                            <a:ext cx="6857999" cy="514349"/>
                          </a:xfrm>
                          <a:prstGeom prst="rect">
                            <a:avLst/>
                          </a:prstGeom>
                        </pic:spPr>
                      </pic:pic>
                      <wps:wsp>
                        <wps:cNvPr id="6" name="Graphic 6"/>
                        <wps:cNvSpPr/>
                        <wps:spPr>
                          <a:xfrm>
                            <a:off x="2294793" y="79136"/>
                            <a:ext cx="1270" cy="374015"/>
                          </a:xfrm>
                          <a:custGeom>
                            <a:avLst/>
                            <a:gdLst/>
                            <a:ahLst/>
                            <a:cxnLst/>
                            <a:rect l="l" t="t" r="r" b="b"/>
                            <a:pathLst>
                              <a:path w="0" h="374015">
                                <a:moveTo>
                                  <a:pt x="0" y="0"/>
                                </a:moveTo>
                                <a:lnTo>
                                  <a:pt x="0" y="373672"/>
                                </a:lnTo>
                              </a:path>
                            </a:pathLst>
                          </a:custGeom>
                          <a:ln w="6350">
                            <a:solidFill>
                              <a:srgbClr val="FFFFFF"/>
                            </a:solidFill>
                            <a:prstDash val="solid"/>
                          </a:ln>
                        </wps:spPr>
                        <wps:bodyPr wrap="square" lIns="0" tIns="0" rIns="0" bIns="0" rtlCol="0">
                          <a:prstTxWarp prst="textNoShape">
                            <a:avLst/>
                          </a:prstTxWarp>
                          <a:noAutofit/>
                        </wps:bodyPr>
                      </wps:wsp>
                      <wps:wsp>
                        <wps:cNvPr id="7" name="Graphic 7"/>
                        <wps:cNvSpPr/>
                        <wps:spPr>
                          <a:xfrm>
                            <a:off x="4597157" y="83532"/>
                            <a:ext cx="1270" cy="374015"/>
                          </a:xfrm>
                          <a:custGeom>
                            <a:avLst/>
                            <a:gdLst/>
                            <a:ahLst/>
                            <a:cxnLst/>
                            <a:rect l="l" t="t" r="r" b="b"/>
                            <a:pathLst>
                              <a:path w="0" h="374015">
                                <a:moveTo>
                                  <a:pt x="0" y="0"/>
                                </a:moveTo>
                                <a:lnTo>
                                  <a:pt x="0" y="373672"/>
                                </a:lnTo>
                              </a:path>
                            </a:pathLst>
                          </a:custGeom>
                          <a:ln w="6350">
                            <a:solidFill>
                              <a:srgbClr val="FFFFFF"/>
                            </a:solidFill>
                            <a:prstDash val="solid"/>
                          </a:ln>
                        </wps:spPr>
                        <wps:bodyPr wrap="square" lIns="0" tIns="0" rIns="0" bIns="0" rtlCol="0">
                          <a:prstTxWarp prst="textNoShape">
                            <a:avLst/>
                          </a:prstTxWarp>
                          <a:noAutofit/>
                        </wps:bodyPr>
                      </wps:wsp>
                      <wps:wsp>
                        <wps:cNvPr id="8" name="Textbox 8"/>
                        <wps:cNvSpPr txBox="1"/>
                        <wps:spPr>
                          <a:xfrm>
                            <a:off x="198583" y="87580"/>
                            <a:ext cx="1851660" cy="332740"/>
                          </a:xfrm>
                          <a:prstGeom prst="rect">
                            <a:avLst/>
                          </a:prstGeom>
                        </wps:spPr>
                        <wps:txbx>
                          <w:txbxContent>
                            <w:p>
                              <w:pPr>
                                <w:spacing w:line="237" w:lineRule="auto" w:before="2"/>
                                <w:ind w:left="0" w:right="11" w:firstLine="0"/>
                                <w:jc w:val="left"/>
                                <w:rPr>
                                  <w:rFonts w:ascii="Trajan Pro"/>
                                  <w:sz w:val="21"/>
                                </w:rPr>
                              </w:pPr>
                              <w:r>
                                <w:rPr>
                                  <w:rFonts w:ascii="Trajan Pro"/>
                                  <w:color w:val="FFFFFF"/>
                                  <w:spacing w:val="-2"/>
                                  <w:sz w:val="21"/>
                                </w:rPr>
                                <w:t>International</w:t>
                              </w:r>
                              <w:r>
                                <w:rPr>
                                  <w:rFonts w:ascii="Trajan Pro"/>
                                  <w:color w:val="FFFFFF"/>
                                  <w:spacing w:val="-16"/>
                                  <w:sz w:val="21"/>
                                </w:rPr>
                                <w:t> </w:t>
                              </w:r>
                              <w:r>
                                <w:rPr>
                                  <w:rFonts w:ascii="Trajan Pro"/>
                                  <w:color w:val="FFFFFF"/>
                                  <w:spacing w:val="-2"/>
                                  <w:sz w:val="21"/>
                                </w:rPr>
                                <w:t>Catholic </w:t>
                              </w:r>
                              <w:r>
                                <w:rPr>
                                  <w:rFonts w:ascii="Trajan Pro"/>
                                  <w:color w:val="FFFFFF"/>
                                  <w:sz w:val="21"/>
                                </w:rPr>
                                <w:t>Stewardship Council</w:t>
                              </w:r>
                            </w:p>
                          </w:txbxContent>
                        </wps:txbx>
                        <wps:bodyPr wrap="square" lIns="0" tIns="0" rIns="0" bIns="0" rtlCol="0">
                          <a:noAutofit/>
                        </wps:bodyPr>
                      </wps:wsp>
                      <wps:wsp>
                        <wps:cNvPr id="9" name="Textbox 9"/>
                        <wps:cNvSpPr txBox="1"/>
                        <wps:spPr>
                          <a:xfrm>
                            <a:off x="2551431" y="129885"/>
                            <a:ext cx="1762760" cy="323850"/>
                          </a:xfrm>
                          <a:prstGeom prst="rect">
                            <a:avLst/>
                          </a:prstGeom>
                        </wps:spPr>
                        <wps:txbx>
                          <w:txbxContent>
                            <w:p>
                              <w:pPr>
                                <w:spacing w:line="249" w:lineRule="exact" w:before="0"/>
                                <w:ind w:left="0" w:right="0" w:firstLine="0"/>
                                <w:jc w:val="left"/>
                                <w:rPr>
                                  <w:sz w:val="21"/>
                                </w:rPr>
                              </w:pPr>
                              <w:hyperlink r:id="rId7">
                                <w:r>
                                  <w:rPr>
                                    <w:color w:val="FFFFFF"/>
                                    <w:spacing w:val="-2"/>
                                    <w:w w:val="105"/>
                                    <w:sz w:val="21"/>
                                  </w:rPr>
                                  <w:t>ICSC@catholicstewardship.org</w:t>
                                </w:r>
                              </w:hyperlink>
                            </w:p>
                            <w:p>
                              <w:pPr>
                                <w:spacing w:before="3"/>
                                <w:ind w:left="844" w:right="0" w:firstLine="0"/>
                                <w:jc w:val="left"/>
                                <w:rPr>
                                  <w:sz w:val="21"/>
                                </w:rPr>
                              </w:pPr>
                              <w:r>
                                <w:rPr>
                                  <w:color w:val="FFFFFF"/>
                                  <w:w w:val="105"/>
                                  <w:sz w:val="21"/>
                                </w:rPr>
                                <w:t>(800)</w:t>
                              </w:r>
                              <w:r>
                                <w:rPr>
                                  <w:color w:val="FFFFFF"/>
                                  <w:spacing w:val="18"/>
                                  <w:w w:val="105"/>
                                  <w:sz w:val="21"/>
                                </w:rPr>
                                <w:t> </w:t>
                              </w:r>
                              <w:r>
                                <w:rPr>
                                  <w:color w:val="FFFFFF"/>
                                  <w:w w:val="105"/>
                                  <w:sz w:val="21"/>
                                </w:rPr>
                                <w:t>352-</w:t>
                              </w:r>
                              <w:r>
                                <w:rPr>
                                  <w:color w:val="FFFFFF"/>
                                  <w:spacing w:val="-4"/>
                                  <w:w w:val="105"/>
                                  <w:sz w:val="21"/>
                                </w:rPr>
                                <w:t>3452</w:t>
                              </w:r>
                            </w:p>
                          </w:txbxContent>
                        </wps:txbx>
                        <wps:bodyPr wrap="square" lIns="0" tIns="0" rIns="0" bIns="0" rtlCol="0">
                          <a:noAutofit/>
                        </wps:bodyPr>
                      </wps:wsp>
                      <wps:wsp>
                        <wps:cNvPr id="10" name="Textbox 10"/>
                        <wps:cNvSpPr txBox="1"/>
                        <wps:spPr>
                          <a:xfrm>
                            <a:off x="4871558" y="196849"/>
                            <a:ext cx="1801495" cy="158750"/>
                          </a:xfrm>
                          <a:prstGeom prst="rect">
                            <a:avLst/>
                          </a:prstGeom>
                        </wps:spPr>
                        <wps:txbx>
                          <w:txbxContent>
                            <w:p>
                              <w:pPr>
                                <w:spacing w:line="250" w:lineRule="exact" w:before="0"/>
                                <w:ind w:left="0" w:right="0" w:firstLine="0"/>
                                <w:jc w:val="left"/>
                                <w:rPr>
                                  <w:b/>
                                  <w:sz w:val="21"/>
                                </w:rPr>
                              </w:pPr>
                              <w:hyperlink r:id="rId8">
                                <w:r>
                                  <w:rPr>
                                    <w:b/>
                                    <w:color w:val="FFFFFF"/>
                                    <w:spacing w:val="-2"/>
                                    <w:w w:val="105"/>
                                    <w:sz w:val="21"/>
                                  </w:rPr>
                                  <w:t>www.catholicstewardship.com</w:t>
                                </w:r>
                              </w:hyperlink>
                            </w:p>
                          </w:txbxContent>
                        </wps:txbx>
                        <wps:bodyPr wrap="square" lIns="0" tIns="0" rIns="0" bIns="0" rtlCol="0">
                          <a:noAutofit/>
                        </wps:bodyPr>
                      </wps:wsp>
                    </wpg:wgp>
                  </a:graphicData>
                </a:graphic>
              </wp:inline>
            </w:drawing>
          </mc:Choice>
          <mc:Fallback>
            <w:pict>
              <v:group style="width:540pt;height:40.5pt;mso-position-horizontal-relative:char;mso-position-vertical-relative:line" id="docshapegroup4" coordorigin="0,0" coordsize="10800,810">
                <v:shape style="position:absolute;left:0;top:0;width:10800;height:810" type="#_x0000_t75" id="docshape5" stroked="false">
                  <v:imagedata r:id="rId6" o:title=""/>
                </v:shape>
                <v:line style="position:absolute" from="3614,125" to="3614,713" stroked="true" strokeweight=".5pt" strokecolor="#ffffff">
                  <v:stroke dashstyle="solid"/>
                </v:line>
                <v:line style="position:absolute" from="7240,132" to="7240,720" stroked="true" strokeweight=".5pt" strokecolor="#ffffff">
                  <v:stroke dashstyle="solid"/>
                </v:line>
                <v:shape style="position:absolute;left:312;top:137;width:2916;height:524" type="#_x0000_t202" id="docshape6" filled="false" stroked="false">
                  <v:textbox inset="0,0,0,0">
                    <w:txbxContent>
                      <w:p>
                        <w:pPr>
                          <w:spacing w:line="237" w:lineRule="auto" w:before="2"/>
                          <w:ind w:left="0" w:right="11" w:firstLine="0"/>
                          <w:jc w:val="left"/>
                          <w:rPr>
                            <w:rFonts w:ascii="Trajan Pro"/>
                            <w:sz w:val="21"/>
                          </w:rPr>
                        </w:pPr>
                        <w:r>
                          <w:rPr>
                            <w:rFonts w:ascii="Trajan Pro"/>
                            <w:color w:val="FFFFFF"/>
                            <w:spacing w:val="-2"/>
                            <w:sz w:val="21"/>
                          </w:rPr>
                          <w:t>International</w:t>
                        </w:r>
                        <w:r>
                          <w:rPr>
                            <w:rFonts w:ascii="Trajan Pro"/>
                            <w:color w:val="FFFFFF"/>
                            <w:spacing w:val="-16"/>
                            <w:sz w:val="21"/>
                          </w:rPr>
                          <w:t> </w:t>
                        </w:r>
                        <w:r>
                          <w:rPr>
                            <w:rFonts w:ascii="Trajan Pro"/>
                            <w:color w:val="FFFFFF"/>
                            <w:spacing w:val="-2"/>
                            <w:sz w:val="21"/>
                          </w:rPr>
                          <w:t>Catholic </w:t>
                        </w:r>
                        <w:r>
                          <w:rPr>
                            <w:rFonts w:ascii="Trajan Pro"/>
                            <w:color w:val="FFFFFF"/>
                            <w:sz w:val="21"/>
                          </w:rPr>
                          <w:t>Stewardship Council</w:t>
                        </w:r>
                      </w:p>
                    </w:txbxContent>
                  </v:textbox>
                  <w10:wrap type="none"/>
                </v:shape>
                <v:shape style="position:absolute;left:4018;top:204;width:2776;height:510" type="#_x0000_t202" id="docshape7" filled="false" stroked="false">
                  <v:textbox inset="0,0,0,0">
                    <w:txbxContent>
                      <w:p>
                        <w:pPr>
                          <w:spacing w:line="249" w:lineRule="exact" w:before="0"/>
                          <w:ind w:left="0" w:right="0" w:firstLine="0"/>
                          <w:jc w:val="left"/>
                          <w:rPr>
                            <w:sz w:val="21"/>
                          </w:rPr>
                        </w:pPr>
                        <w:hyperlink r:id="rId7">
                          <w:r>
                            <w:rPr>
                              <w:color w:val="FFFFFF"/>
                              <w:spacing w:val="-2"/>
                              <w:w w:val="105"/>
                              <w:sz w:val="21"/>
                            </w:rPr>
                            <w:t>ICSC@catholicstewardship.org</w:t>
                          </w:r>
                        </w:hyperlink>
                      </w:p>
                      <w:p>
                        <w:pPr>
                          <w:spacing w:before="3"/>
                          <w:ind w:left="844" w:right="0" w:firstLine="0"/>
                          <w:jc w:val="left"/>
                          <w:rPr>
                            <w:sz w:val="21"/>
                          </w:rPr>
                        </w:pPr>
                        <w:r>
                          <w:rPr>
                            <w:color w:val="FFFFFF"/>
                            <w:w w:val="105"/>
                            <w:sz w:val="21"/>
                          </w:rPr>
                          <w:t>(800)</w:t>
                        </w:r>
                        <w:r>
                          <w:rPr>
                            <w:color w:val="FFFFFF"/>
                            <w:spacing w:val="18"/>
                            <w:w w:val="105"/>
                            <w:sz w:val="21"/>
                          </w:rPr>
                          <w:t> </w:t>
                        </w:r>
                        <w:r>
                          <w:rPr>
                            <w:color w:val="FFFFFF"/>
                            <w:w w:val="105"/>
                            <w:sz w:val="21"/>
                          </w:rPr>
                          <w:t>352-</w:t>
                        </w:r>
                        <w:r>
                          <w:rPr>
                            <w:color w:val="FFFFFF"/>
                            <w:spacing w:val="-4"/>
                            <w:w w:val="105"/>
                            <w:sz w:val="21"/>
                          </w:rPr>
                          <w:t>3452</w:t>
                        </w:r>
                      </w:p>
                    </w:txbxContent>
                  </v:textbox>
                  <w10:wrap type="none"/>
                </v:shape>
                <v:shape style="position:absolute;left:7671;top:310;width:2837;height:250" type="#_x0000_t202" id="docshape8" filled="false" stroked="false">
                  <v:textbox inset="0,0,0,0">
                    <w:txbxContent>
                      <w:p>
                        <w:pPr>
                          <w:spacing w:line="250" w:lineRule="exact" w:before="0"/>
                          <w:ind w:left="0" w:right="0" w:firstLine="0"/>
                          <w:jc w:val="left"/>
                          <w:rPr>
                            <w:b/>
                            <w:sz w:val="21"/>
                          </w:rPr>
                        </w:pPr>
                        <w:hyperlink r:id="rId8">
                          <w:r>
                            <w:rPr>
                              <w:b/>
                              <w:color w:val="FFFFFF"/>
                              <w:spacing w:val="-2"/>
                              <w:w w:val="105"/>
                              <w:sz w:val="21"/>
                            </w:rPr>
                            <w:t>www.catholicstewardship.com</w:t>
                          </w:r>
                        </w:hyperlink>
                      </w:p>
                    </w:txbxContent>
                  </v:textbox>
                  <w10:wrap type="none"/>
                </v:shape>
              </v:group>
            </w:pict>
          </mc:Fallback>
        </mc:AlternateContent>
      </w:r>
      <w:r>
        <w:rPr>
          <w:sz w:val="20"/>
        </w:rPr>
      </w:r>
    </w:p>
    <w:sectPr>
      <w:type w:val="continuous"/>
      <w:pgSz w:w="12240" w:h="15840"/>
      <w:pgMar w:top="72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rajan Pro">
    <w:altName w:val="Trajan Pro"/>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92"/>
      <w:ind w:left="120"/>
    </w:pPr>
    <w:rPr>
      <w:rFonts w:ascii="Calibri" w:hAnsi="Calibri" w:eastAsia="Calibri" w:cs="Calibri"/>
      <w:sz w:val="21"/>
      <w:szCs w:val="21"/>
      <w:lang w:val="en-US" w:eastAsia="en-US" w:bidi="ar-SA"/>
    </w:rPr>
  </w:style>
  <w:style w:styleId="Heading1" w:type="paragraph">
    <w:name w:val="Heading 1"/>
    <w:basedOn w:val="Normal"/>
    <w:uiPriority w:val="1"/>
    <w:qFormat/>
    <w:pPr>
      <w:ind w:left="120" w:right="922"/>
      <w:outlineLvl w:val="1"/>
    </w:pPr>
    <w:rPr>
      <w:rFonts w:ascii="Calibri" w:hAnsi="Calibri" w:eastAsia="Calibri" w:cs="Calibri"/>
      <w:b/>
      <w:bCs/>
      <w:sz w:val="21"/>
      <w:szCs w:val="2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ICSC@catholicstewardship.org" TargetMode="External"/><Relationship Id="rId8" Type="http://schemas.openxmlformats.org/officeDocument/2006/relationships/hyperlink" Target="http://www.catholicsteward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2023-09-28T23:43:42Z</dcterms:created>
  <dcterms:modified xsi:type="dcterms:W3CDTF">2023-09-28T23:43:42Z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Adobe InDesign 18.5 (Macintosh)</vt:lpwstr>
  </property>
  <property fmtid="{D5CDD505-2E9C-101B-9397-08002B2CF9AE}" pid="4" name="LastSaved">
    <vt:filetime>2023-09-28T00:00:00Z</vt:filetime>
  </property>
  <property fmtid="{D5CDD505-2E9C-101B-9397-08002B2CF9AE}" pid="5" name="Producer">
    <vt:lpwstr>Adobe PDF Library 17.0</vt:lpwstr>
  </property>
</Properties>
</file>