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FB5C4" w14:textId="128C29DD" w:rsidR="00EE6D39" w:rsidRDefault="00EE6D39" w:rsidP="00EE6D39">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685410">
        <w:rPr>
          <w:rFonts w:eastAsia="Calibri"/>
          <w:b/>
          <w:smallCaps/>
          <w:sz w:val="49"/>
          <w:szCs w:val="49"/>
        </w:rPr>
        <w:t>June</w:t>
      </w:r>
      <w:r>
        <w:rPr>
          <w:rFonts w:eastAsia="Calibri"/>
          <w:b/>
          <w:smallCaps/>
          <w:sz w:val="49"/>
          <w:szCs w:val="49"/>
        </w:rPr>
        <w:t xml:space="preserve"> 20</w:t>
      </w:r>
      <w:r w:rsidR="007D7CFD">
        <w:rPr>
          <w:rFonts w:eastAsia="Calibri"/>
          <w:b/>
          <w:smallCaps/>
          <w:sz w:val="49"/>
          <w:szCs w:val="49"/>
        </w:rPr>
        <w:t>2</w:t>
      </w:r>
      <w:r w:rsidR="00B52247">
        <w:rPr>
          <w:rFonts w:eastAsia="Calibri"/>
          <w:b/>
          <w:smallCaps/>
          <w:sz w:val="49"/>
          <w:szCs w:val="49"/>
        </w:rPr>
        <w:t>2</w:t>
      </w:r>
    </w:p>
    <w:p w14:paraId="31C5E540" w14:textId="3A8AE283" w:rsidR="001D3EAA" w:rsidRPr="008F5089" w:rsidRDefault="00EE6D39" w:rsidP="008F5089">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14AE2647" w14:textId="6AA4E82F" w:rsidR="00DF7500" w:rsidRPr="009451FF" w:rsidRDefault="008A141C" w:rsidP="008A141C">
      <w:pPr>
        <w:spacing w:line="259" w:lineRule="auto"/>
        <w:rPr>
          <w:b/>
          <w:bCs/>
          <w:sz w:val="32"/>
          <w:szCs w:val="32"/>
        </w:rPr>
      </w:pPr>
      <w:r>
        <w:rPr>
          <w:b/>
          <w:bCs/>
          <w:smallCaps/>
          <w:noProof/>
          <w:sz w:val="32"/>
          <w:szCs w:val="32"/>
        </w:rPr>
        <w:br/>
      </w:r>
      <w:r w:rsidR="00DA4CAF" w:rsidRPr="009B0F88">
        <w:rPr>
          <w:b/>
          <w:bCs/>
          <w:smallCaps/>
          <w:noProof/>
          <w:sz w:val="32"/>
          <w:szCs w:val="32"/>
        </w:rPr>
        <w:t xml:space="preserve">Featured </w:t>
      </w:r>
      <w:r w:rsidR="009B0F88">
        <w:rPr>
          <w:b/>
          <w:bCs/>
          <w:smallCaps/>
          <w:noProof/>
          <w:sz w:val="32"/>
          <w:szCs w:val="32"/>
        </w:rPr>
        <w:t>t</w:t>
      </w:r>
      <w:r w:rsidR="00DA4CAF" w:rsidRPr="009B0F88">
        <w:rPr>
          <w:b/>
          <w:bCs/>
          <w:smallCaps/>
          <w:noProof/>
          <w:sz w:val="32"/>
          <w:szCs w:val="32"/>
        </w:rPr>
        <w:t>his</w:t>
      </w:r>
      <w:r w:rsidR="00EE6D39" w:rsidRPr="009B0F88">
        <w:rPr>
          <w:b/>
          <w:bCs/>
          <w:smallCaps/>
          <w:sz w:val="32"/>
          <w:szCs w:val="32"/>
        </w:rPr>
        <w:t xml:space="preserve"> Month</w:t>
      </w:r>
      <w:r w:rsidR="00DA4CAF">
        <w:rPr>
          <w:b/>
          <w:bCs/>
          <w:sz w:val="32"/>
          <w:szCs w:val="32"/>
        </w:rPr>
        <w:t>…</w:t>
      </w:r>
    </w:p>
    <w:p w14:paraId="681A0404" w14:textId="77777777" w:rsidR="004670BF" w:rsidRPr="00F2734A" w:rsidRDefault="004670BF" w:rsidP="00C07A19">
      <w:pPr>
        <w:spacing w:line="276" w:lineRule="auto"/>
        <w:rPr>
          <w:b/>
          <w:bCs/>
          <w:sz w:val="22"/>
          <w:szCs w:val="22"/>
        </w:rPr>
      </w:pPr>
    </w:p>
    <w:p w14:paraId="5D4B2473" w14:textId="59C3D75A" w:rsidR="004670BF" w:rsidRDefault="00C327D4" w:rsidP="00C07A19">
      <w:pPr>
        <w:spacing w:line="276" w:lineRule="auto"/>
        <w:rPr>
          <w:b/>
          <w:bCs/>
          <w:sz w:val="28"/>
          <w:szCs w:val="28"/>
        </w:rPr>
      </w:pPr>
      <w:hyperlink r:id="rId11" w:history="1">
        <w:r w:rsidR="00B52247" w:rsidRPr="00E91470">
          <w:rPr>
            <w:rStyle w:val="Hyperlink"/>
            <w:b/>
            <w:bCs/>
            <w:sz w:val="28"/>
            <w:szCs w:val="28"/>
          </w:rPr>
          <w:t xml:space="preserve">Special Edition: </w:t>
        </w:r>
        <w:r w:rsidR="00B52247" w:rsidRPr="00E91470">
          <w:rPr>
            <w:rStyle w:val="Hyperlink"/>
            <w:b/>
            <w:bCs/>
            <w:i/>
            <w:iCs/>
            <w:sz w:val="28"/>
            <w:szCs w:val="28"/>
          </w:rPr>
          <w:t>Dobbs</w:t>
        </w:r>
        <w:r w:rsidR="00B52247" w:rsidRPr="00E91470">
          <w:rPr>
            <w:rStyle w:val="Hyperlink"/>
            <w:b/>
            <w:bCs/>
            <w:sz w:val="28"/>
            <w:szCs w:val="28"/>
          </w:rPr>
          <w:t xml:space="preserve"> Parish Leader Kit</w:t>
        </w:r>
      </w:hyperlink>
    </w:p>
    <w:p w14:paraId="02A959BA" w14:textId="546B10B8" w:rsidR="004670BF" w:rsidRDefault="00BF6ED7" w:rsidP="00C07A19">
      <w:pPr>
        <w:spacing w:line="276" w:lineRule="auto"/>
        <w:rPr>
          <w:b/>
          <w:bCs/>
          <w:sz w:val="28"/>
          <w:szCs w:val="28"/>
        </w:rPr>
      </w:pPr>
      <w:r>
        <w:rPr>
          <w:b/>
          <w:bCs/>
          <w:noProof/>
          <w:sz w:val="28"/>
          <w:szCs w:val="28"/>
        </w:rPr>
        <mc:AlternateContent>
          <mc:Choice Requires="wps">
            <w:drawing>
              <wp:anchor distT="0" distB="0" distL="114300" distR="114300" simplePos="0" relativeHeight="251845632" behindDoc="0" locked="0" layoutInCell="1" allowOverlap="1" wp14:anchorId="6DA7BA69" wp14:editId="78CF3582">
                <wp:simplePos x="0" y="0"/>
                <wp:positionH relativeFrom="column">
                  <wp:posOffset>1695450</wp:posOffset>
                </wp:positionH>
                <wp:positionV relativeFrom="paragraph">
                  <wp:posOffset>87842</wp:posOffset>
                </wp:positionV>
                <wp:extent cx="4791075" cy="1253066"/>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4791075" cy="1253066"/>
                        </a:xfrm>
                        <a:prstGeom prst="rect">
                          <a:avLst/>
                        </a:prstGeom>
                        <a:solidFill>
                          <a:schemeClr val="lt1"/>
                        </a:solidFill>
                        <a:ln w="6350">
                          <a:noFill/>
                        </a:ln>
                      </wps:spPr>
                      <wps:txbx>
                        <w:txbxContent>
                          <w:p w14:paraId="36DF9B9C" w14:textId="1C26BEBF" w:rsidR="00B52247" w:rsidRPr="00B52247" w:rsidRDefault="00B52247" w:rsidP="00B52247">
                            <w:r w:rsidRPr="00B52247">
                              <w:t>This </w:t>
                            </w:r>
                            <w:r w:rsidRPr="00B52247">
                              <w:rPr>
                                <w:i/>
                                <w:iCs/>
                              </w:rPr>
                              <w:t>Dobbs</w:t>
                            </w:r>
                            <w:r w:rsidRPr="00B52247">
                              <w:t> parish leader kit is a special edition of the </w:t>
                            </w:r>
                            <w:r w:rsidRPr="00B52247">
                              <w:rPr>
                                <w:i/>
                                <w:iCs/>
                              </w:rPr>
                              <w:t>Word of Life. </w:t>
                            </w:r>
                            <w:r w:rsidR="000E78D3">
                              <w:t>It</w:t>
                            </w:r>
                            <w:r w:rsidRPr="00B52247">
                              <w:t xml:space="preserve"> is not month-specific and is dedicated to providing resources to use leading up to and after the </w:t>
                            </w:r>
                            <w:r w:rsidRPr="00B52247">
                              <w:rPr>
                                <w:i/>
                                <w:iCs/>
                              </w:rPr>
                              <w:t>Dobbs </w:t>
                            </w:r>
                            <w:r w:rsidRPr="00B52247">
                              <w:t>decision</w:t>
                            </w:r>
                            <w:r w:rsidR="000E78D3">
                              <w:t xml:space="preserve"> (which is expected by the end of June)</w:t>
                            </w:r>
                            <w:r w:rsidRPr="00B52247">
                              <w:t>.</w:t>
                            </w:r>
                          </w:p>
                          <w:p w14:paraId="50872B81" w14:textId="77777777" w:rsidR="00DA650B" w:rsidRDefault="00DA650B" w:rsidP="00286E89"/>
                          <w:p w14:paraId="0370675A" w14:textId="43AA0340" w:rsidR="00286E89" w:rsidRPr="00286E89" w:rsidRDefault="00286E89" w:rsidP="00286E89">
                            <w:r w:rsidRPr="00286E89">
                              <w:t>Other materials are also available to assist your efforts</w:t>
                            </w:r>
                            <w:r w:rsidR="00DA650B">
                              <w:t xml:space="preserve"> at </w:t>
                            </w:r>
                            <w:hyperlink r:id="rId12" w:history="1">
                              <w:r w:rsidR="00B52247" w:rsidRPr="00B52247">
                                <w:rPr>
                                  <w:rStyle w:val="Hyperlink"/>
                                </w:rPr>
                                <w:t>prayfordobbs.com</w:t>
                              </w:r>
                            </w:hyperlink>
                            <w:r w:rsidR="00DA650B">
                              <w:t xml:space="preserve">. </w:t>
                            </w:r>
                          </w:p>
                          <w:p w14:paraId="3B492A56" w14:textId="77777777" w:rsidR="00286E89" w:rsidRDefault="0028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A7BA69" id="_x0000_t202" coordsize="21600,21600" o:spt="202" path="m,l,21600r21600,l21600,xe">
                <v:stroke joinstyle="miter"/>
                <v:path gradientshapeok="t" o:connecttype="rect"/>
              </v:shapetype>
              <v:shape id="Text Box 11" o:spid="_x0000_s1026" type="#_x0000_t202" style="position:absolute;margin-left:133.5pt;margin-top:6.9pt;width:377.25pt;height:98.6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" fillcolor="white [3201]" stroked="f" strokeweight=".5pt">
                <v:textbox>
                  <w:txbxContent>
                    <w:p w14:paraId="36DF9B9C" w14:textId="1C26BEBF" w:rsidR="00B52247" w:rsidRPr="00B52247" w:rsidRDefault="00B52247" w:rsidP="00B52247">
                      <w:r w:rsidRPr="00B52247">
                        <w:t>This </w:t>
                      </w:r>
                      <w:r w:rsidRPr="00B52247">
                        <w:rPr>
                          <w:i/>
                          <w:iCs/>
                        </w:rPr>
                        <w:t>Dobbs</w:t>
                      </w:r>
                      <w:r w:rsidRPr="00B52247">
                        <w:t> parish leader kit is a special edition of the </w:t>
                      </w:r>
                      <w:r w:rsidRPr="00B52247">
                        <w:rPr>
                          <w:i/>
                          <w:iCs/>
                        </w:rPr>
                        <w:t>Word of Life. </w:t>
                      </w:r>
                      <w:r w:rsidR="000E78D3">
                        <w:t>It</w:t>
                      </w:r>
                      <w:r w:rsidRPr="00B52247">
                        <w:t xml:space="preserve"> is not month-specific and </w:t>
                      </w:r>
                      <w:proofErr w:type="gramStart"/>
                      <w:r w:rsidRPr="00B52247">
                        <w:t>is dedicated to providing</w:t>
                      </w:r>
                      <w:proofErr w:type="gramEnd"/>
                      <w:r w:rsidRPr="00B52247">
                        <w:t xml:space="preserve"> resources to use leading up to and after the </w:t>
                      </w:r>
                      <w:r w:rsidRPr="00B52247">
                        <w:rPr>
                          <w:i/>
                          <w:iCs/>
                        </w:rPr>
                        <w:t>Dobbs </w:t>
                      </w:r>
                      <w:r w:rsidRPr="00B52247">
                        <w:t>decision</w:t>
                      </w:r>
                      <w:r w:rsidR="000E78D3">
                        <w:t xml:space="preserve"> (which is expected by the end of June)</w:t>
                      </w:r>
                      <w:r w:rsidRPr="00B52247">
                        <w:t>.</w:t>
                      </w:r>
                    </w:p>
                    <w:p w14:paraId="50872B81" w14:textId="77777777" w:rsidR="00DA650B" w:rsidRDefault="00DA650B" w:rsidP="00286E89"/>
                    <w:p w14:paraId="0370675A" w14:textId="43AA0340" w:rsidR="00286E89" w:rsidRPr="00286E89" w:rsidRDefault="00286E89" w:rsidP="00286E89">
                      <w:r w:rsidRPr="00286E89">
                        <w:t>Other materials are also available to assist your efforts</w:t>
                      </w:r>
                      <w:r w:rsidR="00DA650B">
                        <w:t xml:space="preserve"> at </w:t>
                      </w:r>
                      <w:hyperlink r:id="rId13" w:history="1">
                        <w:r w:rsidR="00B52247" w:rsidRPr="00B52247">
                          <w:rPr>
                            <w:rStyle w:val="Hyperlink"/>
                          </w:rPr>
                          <w:t>prayfordob</w:t>
                        </w:r>
                        <w:r w:rsidR="00B52247" w:rsidRPr="00B52247">
                          <w:rPr>
                            <w:rStyle w:val="Hyperlink"/>
                          </w:rPr>
                          <w:t>b</w:t>
                        </w:r>
                        <w:r w:rsidR="00B52247" w:rsidRPr="00B52247">
                          <w:rPr>
                            <w:rStyle w:val="Hyperlink"/>
                          </w:rPr>
                          <w:t>s.com</w:t>
                        </w:r>
                      </w:hyperlink>
                      <w:r w:rsidR="00DA650B">
                        <w:t xml:space="preserve">. </w:t>
                      </w:r>
                    </w:p>
                    <w:p w14:paraId="3B492A56" w14:textId="77777777" w:rsidR="00286E89" w:rsidRDefault="00286E89"/>
                  </w:txbxContent>
                </v:textbox>
              </v:shape>
            </w:pict>
          </mc:Fallback>
        </mc:AlternateContent>
      </w:r>
      <w:r>
        <w:rPr>
          <w:b/>
          <w:bCs/>
          <w:noProof/>
          <w:sz w:val="28"/>
          <w:szCs w:val="28"/>
        </w:rPr>
        <w:drawing>
          <wp:anchor distT="0" distB="0" distL="114300" distR="114300" simplePos="0" relativeHeight="251844608" behindDoc="0" locked="0" layoutInCell="1" allowOverlap="1" wp14:anchorId="54C99A73" wp14:editId="078BBA58">
            <wp:simplePos x="0" y="0"/>
            <wp:positionH relativeFrom="column">
              <wp:posOffset>2117</wp:posOffset>
            </wp:positionH>
            <wp:positionV relativeFrom="paragraph">
              <wp:posOffset>87842</wp:posOffset>
            </wp:positionV>
            <wp:extent cx="1447800" cy="1447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1452201" cy="1452201"/>
                    </a:xfrm>
                    <a:prstGeom prst="rect">
                      <a:avLst/>
                    </a:prstGeom>
                  </pic:spPr>
                </pic:pic>
              </a:graphicData>
            </a:graphic>
            <wp14:sizeRelH relativeFrom="page">
              <wp14:pctWidth>0</wp14:pctWidth>
            </wp14:sizeRelH>
            <wp14:sizeRelV relativeFrom="page">
              <wp14:pctHeight>0</wp14:pctHeight>
            </wp14:sizeRelV>
          </wp:anchor>
        </w:drawing>
      </w:r>
    </w:p>
    <w:p w14:paraId="058E8BEA" w14:textId="0A858B83" w:rsidR="004670BF" w:rsidRDefault="004670BF" w:rsidP="00C07A19">
      <w:pPr>
        <w:spacing w:line="276" w:lineRule="auto"/>
        <w:rPr>
          <w:b/>
          <w:bCs/>
          <w:sz w:val="28"/>
          <w:szCs w:val="28"/>
        </w:rPr>
      </w:pPr>
    </w:p>
    <w:p w14:paraId="6077E517" w14:textId="77777777" w:rsidR="004670BF" w:rsidRDefault="004670BF" w:rsidP="00C07A19">
      <w:pPr>
        <w:spacing w:line="276" w:lineRule="auto"/>
        <w:rPr>
          <w:b/>
          <w:bCs/>
          <w:sz w:val="28"/>
          <w:szCs w:val="28"/>
        </w:rPr>
      </w:pPr>
    </w:p>
    <w:p w14:paraId="791F9176" w14:textId="5121EAA4" w:rsidR="004670BF" w:rsidRDefault="004670BF" w:rsidP="00C07A19">
      <w:pPr>
        <w:spacing w:line="276" w:lineRule="auto"/>
        <w:rPr>
          <w:b/>
          <w:bCs/>
          <w:sz w:val="28"/>
          <w:szCs w:val="28"/>
        </w:rPr>
      </w:pPr>
    </w:p>
    <w:p w14:paraId="1D337AA9" w14:textId="36448367" w:rsidR="00F2734A" w:rsidRDefault="00F2734A" w:rsidP="00C07A19">
      <w:pPr>
        <w:spacing w:line="276" w:lineRule="auto"/>
        <w:rPr>
          <w:b/>
          <w:bCs/>
          <w:sz w:val="28"/>
          <w:szCs w:val="28"/>
        </w:rPr>
      </w:pPr>
    </w:p>
    <w:p w14:paraId="7D71E307" w14:textId="151F70DE" w:rsidR="00F2734A" w:rsidRDefault="00F2734A" w:rsidP="00C07A19">
      <w:pPr>
        <w:spacing w:line="276" w:lineRule="auto"/>
        <w:rPr>
          <w:b/>
          <w:bCs/>
          <w:sz w:val="28"/>
          <w:szCs w:val="28"/>
        </w:rPr>
      </w:pPr>
    </w:p>
    <w:p w14:paraId="23729BCE" w14:textId="54468963" w:rsidR="003427AE" w:rsidRDefault="00F66518" w:rsidP="00C07A19">
      <w:pPr>
        <w:spacing w:line="276" w:lineRule="auto"/>
        <w:rPr>
          <w:b/>
          <w:bCs/>
          <w:sz w:val="28"/>
          <w:szCs w:val="28"/>
        </w:rPr>
      </w:pPr>
      <w:r>
        <w:rPr>
          <w:b/>
          <w:bCs/>
          <w:sz w:val="28"/>
          <w:szCs w:val="28"/>
        </w:rPr>
        <w:t xml:space="preserve"> </w:t>
      </w:r>
      <w:r w:rsidR="008A141C">
        <w:rPr>
          <w:b/>
          <w:bCs/>
          <w:sz w:val="28"/>
          <w:szCs w:val="28"/>
        </w:rPr>
        <w:br/>
      </w:r>
      <w:hyperlink r:id="rId15" w:history="1">
        <w:r w:rsidR="00685410" w:rsidRPr="00B31D36">
          <w:rPr>
            <w:rStyle w:val="Hyperlink"/>
            <w:b/>
            <w:bCs/>
            <w:sz w:val="28"/>
            <w:szCs w:val="28"/>
          </w:rPr>
          <w:t>Father’s Day</w:t>
        </w:r>
        <w:r w:rsidR="003427AE" w:rsidRPr="00B31D36">
          <w:rPr>
            <w:rStyle w:val="Hyperlink"/>
            <w:b/>
            <w:bCs/>
            <w:sz w:val="28"/>
            <w:szCs w:val="28"/>
          </w:rPr>
          <w:t xml:space="preserve"> Action Guide</w:t>
        </w:r>
      </w:hyperlink>
      <w:r w:rsidR="00C07A19">
        <w:rPr>
          <w:b/>
          <w:bCs/>
          <w:sz w:val="28"/>
          <w:szCs w:val="28"/>
        </w:rPr>
        <w:t xml:space="preserve"> </w:t>
      </w:r>
    </w:p>
    <w:p w14:paraId="0E56FE02" w14:textId="52DFF675" w:rsidR="00685410" w:rsidRPr="00F2734A" w:rsidRDefault="00F2734A" w:rsidP="00685410">
      <w:pPr>
        <w:spacing w:after="120" w:line="276" w:lineRule="auto"/>
        <w:rPr>
          <w:rStyle w:val="Hyperlink"/>
          <w:b/>
          <w:bCs/>
          <w:color w:val="auto"/>
          <w:sz w:val="28"/>
          <w:szCs w:val="28"/>
          <w:u w:val="none"/>
        </w:rPr>
      </w:pPr>
      <w:r>
        <w:rPr>
          <w:noProof/>
        </w:rPr>
        <mc:AlternateContent>
          <mc:Choice Requires="wps">
            <w:drawing>
              <wp:anchor distT="0" distB="0" distL="114300" distR="114300" simplePos="0" relativeHeight="251814912" behindDoc="0" locked="0" layoutInCell="1" allowOverlap="1" wp14:anchorId="07D8FB69" wp14:editId="0CDDF2C6">
                <wp:simplePos x="0" y="0"/>
                <wp:positionH relativeFrom="column">
                  <wp:posOffset>1695450</wp:posOffset>
                </wp:positionH>
                <wp:positionV relativeFrom="paragraph">
                  <wp:posOffset>236220</wp:posOffset>
                </wp:positionV>
                <wp:extent cx="4968875" cy="199072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68875" cy="1990725"/>
                        </a:xfrm>
                        <a:prstGeom prst="rect">
                          <a:avLst/>
                        </a:prstGeom>
                        <a:noFill/>
                        <a:ln w="6350">
                          <a:noFill/>
                        </a:ln>
                      </wps:spPr>
                      <wps:txbx>
                        <w:txbxContent>
                          <w:p w14:paraId="46AAFA5F" w14:textId="77777777" w:rsidR="008634C3" w:rsidRPr="00C13BF7" w:rsidRDefault="00C13BF7" w:rsidP="008634C3">
                            <w:pPr>
                              <w:spacing w:after="120"/>
                              <w:contextualSpacing/>
                            </w:pPr>
                            <w:r w:rsidRPr="000D08BF">
                              <w:t>Simple steps, sample intercessions, homily considerations, and an activity are provided in the Father’s Day Action Guide</w:t>
                            </w:r>
                            <w:r>
                              <w:t xml:space="preserve"> </w:t>
                            </w:r>
                            <w:r w:rsidRPr="000D08BF">
                              <w:t xml:space="preserve">to help your parish </w:t>
                            </w:r>
                            <w:r w:rsidR="008634C3" w:rsidRPr="00C13BF7">
                              <w:t>honor fathers and highlight their importance in building a culture of life.</w:t>
                            </w:r>
                          </w:p>
                          <w:p w14:paraId="3DC2C432" w14:textId="77777777" w:rsidR="004670BF" w:rsidRDefault="004670BF" w:rsidP="00CA77AB">
                            <w:pPr>
                              <w:spacing w:after="120"/>
                              <w:contextualSpacing/>
                            </w:pPr>
                          </w:p>
                          <w:p w14:paraId="7D36D02C" w14:textId="73ED86C1" w:rsidR="008634C3" w:rsidRDefault="004670BF" w:rsidP="00CA77AB">
                            <w:pPr>
                              <w:spacing w:after="120"/>
                              <w:contextualSpacing/>
                            </w:pPr>
                            <w:r>
                              <w:t>A</w:t>
                            </w:r>
                            <w:r w:rsidR="00AA4C27">
                              <w:t xml:space="preserve"> previously rec</w:t>
                            </w:r>
                            <w:r>
                              <w:t>orded webinar</w:t>
                            </w:r>
                            <w:r w:rsidR="00C13BF7" w:rsidRPr="00C13BF7">
                              <w:t> explains the resources available</w:t>
                            </w:r>
                            <w:r w:rsidR="008634C3">
                              <w:t xml:space="preserve">. </w:t>
                            </w:r>
                            <w:r w:rsidR="00CA77AB" w:rsidRPr="000D08BF">
                              <w:t>Please feel free to adapt the resources to fit the needs of your specific parish or ministry. </w:t>
                            </w:r>
                          </w:p>
                          <w:p w14:paraId="1E532EAF" w14:textId="4AE64ABE" w:rsidR="008634C3" w:rsidRDefault="00C327D4" w:rsidP="008634C3">
                            <w:pPr>
                              <w:pStyle w:val="ListParagraph"/>
                              <w:numPr>
                                <w:ilvl w:val="0"/>
                                <w:numId w:val="18"/>
                              </w:numPr>
                            </w:pPr>
                            <w:hyperlink r:id="rId16" w:history="1">
                              <w:r w:rsidR="008634C3" w:rsidRPr="00AA4C27">
                                <w:rPr>
                                  <w:rStyle w:val="Hyperlink"/>
                                </w:rPr>
                                <w:t>Webina</w:t>
                              </w:r>
                              <w:r w:rsidR="00792486">
                                <w:rPr>
                                  <w:rStyle w:val="Hyperlink"/>
                                </w:rPr>
                                <w:t>r Recording</w:t>
                              </w:r>
                            </w:hyperlink>
                          </w:p>
                          <w:p w14:paraId="06967125" w14:textId="67AFBF0F" w:rsidR="008634C3" w:rsidRPr="008634C3" w:rsidRDefault="008634C3" w:rsidP="008634C3">
                            <w:pPr>
                              <w:pStyle w:val="ListParagraph"/>
                              <w:numPr>
                                <w:ilvl w:val="0"/>
                                <w:numId w:val="18"/>
                              </w:numPr>
                            </w:pPr>
                            <w:r w:rsidRPr="008634C3">
                              <w:rPr>
                                <w:bCs/>
                              </w:rPr>
                              <w:t>Action Guide</w:t>
                            </w:r>
                            <w:r w:rsidR="00AA4C27">
                              <w:rPr>
                                <w:bCs/>
                              </w:rPr>
                              <w:t xml:space="preserve"> (</w:t>
                            </w:r>
                            <w:hyperlink r:id="rId17" w:history="1">
                              <w:r w:rsidR="00AA4C27" w:rsidRPr="00AA4C27">
                                <w:rPr>
                                  <w:rStyle w:val="Hyperlink"/>
                                  <w:bCs/>
                                </w:rPr>
                                <w:t>English</w:t>
                              </w:r>
                            </w:hyperlink>
                            <w:r w:rsidR="00AA4C27">
                              <w:rPr>
                                <w:bCs/>
                              </w:rPr>
                              <w:t xml:space="preserve"> | </w:t>
                            </w:r>
                            <w:hyperlink r:id="rId18" w:history="1">
                              <w:r w:rsidR="00AA4C27" w:rsidRPr="00AA4C27">
                                <w:rPr>
                                  <w:rStyle w:val="Hyperlink"/>
                                  <w:bCs/>
                                </w:rPr>
                                <w:t>Spanish</w:t>
                              </w:r>
                            </w:hyperlink>
                            <w:r w:rsidR="00AA4C27">
                              <w:rPr>
                                <w:bCs/>
                              </w:rPr>
                              <w:t>)</w:t>
                            </w:r>
                          </w:p>
                          <w:p w14:paraId="18E2636B" w14:textId="30019D5E" w:rsidR="008634C3" w:rsidRPr="008634C3" w:rsidRDefault="008634C3" w:rsidP="008634C3">
                            <w:pPr>
                              <w:pStyle w:val="ListParagraph"/>
                              <w:numPr>
                                <w:ilvl w:val="0"/>
                                <w:numId w:val="18"/>
                              </w:numPr>
                            </w:pPr>
                            <w:r w:rsidRPr="008634C3">
                              <w:rPr>
                                <w:bCs/>
                              </w:rPr>
                              <w:t>Supplemental Resources</w:t>
                            </w:r>
                            <w:r>
                              <w:rPr>
                                <w:bCs/>
                              </w:rPr>
                              <w:t xml:space="preserve"> (</w:t>
                            </w:r>
                            <w:r w:rsidR="00AA4C27">
                              <w:rPr>
                                <w:bCs/>
                              </w:rPr>
                              <w:t xml:space="preserve">listed under Father’s Day section </w:t>
                            </w:r>
                            <w:hyperlink r:id="rId19" w:history="1">
                              <w:r w:rsidR="00AA4C27" w:rsidRPr="00AA4C27">
                                <w:rPr>
                                  <w:rStyle w:val="Hyperlink"/>
                                  <w:bCs/>
                                </w:rPr>
                                <w:t>on this page</w:t>
                              </w:r>
                            </w:hyperlink>
                            <w:r w:rsidR="00AA4C27">
                              <w:rPr>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D8FB69" id="Text Box 21" o:spid="_x0000_s1027" type="#_x0000_t202" style="position:absolute;margin-left:133.5pt;margin-top:18.6pt;width:391.25pt;height:156.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" filled="f" stroked="f" strokeweight=".5pt">
                <v:textbox>
                  <w:txbxContent>
                    <w:p w14:paraId="46AAFA5F" w14:textId="77777777" w:rsidR="008634C3" w:rsidRPr="00C13BF7" w:rsidRDefault="00C13BF7" w:rsidP="008634C3">
                      <w:pPr>
                        <w:spacing w:after="120"/>
                        <w:contextualSpacing/>
                      </w:pPr>
                      <w:r w:rsidRPr="000D08BF">
                        <w:t>Simple steps, sample intercessions, homily considerations, and an activity are provided in the Father’s Day Action Guide</w:t>
                      </w:r>
                      <w:r>
                        <w:t xml:space="preserve"> </w:t>
                      </w:r>
                      <w:r w:rsidRPr="000D08BF">
                        <w:t xml:space="preserve">to help your parish </w:t>
                      </w:r>
                      <w:r w:rsidR="008634C3" w:rsidRPr="00C13BF7">
                        <w:t>honor fathers and highlight their importance in building a culture of life.</w:t>
                      </w:r>
                    </w:p>
                    <w:p w14:paraId="3DC2C432" w14:textId="77777777" w:rsidR="004670BF" w:rsidRDefault="004670BF" w:rsidP="00CA77AB">
                      <w:pPr>
                        <w:spacing w:after="120"/>
                        <w:contextualSpacing/>
                      </w:pPr>
                    </w:p>
                    <w:p w14:paraId="7D36D02C" w14:textId="73ED86C1" w:rsidR="008634C3" w:rsidRDefault="004670BF" w:rsidP="00CA77AB">
                      <w:pPr>
                        <w:spacing w:after="120"/>
                        <w:contextualSpacing/>
                      </w:pPr>
                      <w:r>
                        <w:t>A</w:t>
                      </w:r>
                      <w:r w:rsidR="00AA4C27">
                        <w:t xml:space="preserve"> previously rec</w:t>
                      </w:r>
                      <w:r>
                        <w:t>orded webinar</w:t>
                      </w:r>
                      <w:r w:rsidR="00C13BF7" w:rsidRPr="00C13BF7">
                        <w:t> explains the resources available</w:t>
                      </w:r>
                      <w:r w:rsidR="008634C3">
                        <w:t xml:space="preserve">. </w:t>
                      </w:r>
                      <w:r w:rsidR="00CA77AB" w:rsidRPr="000D08BF">
                        <w:t>Please feel free to adapt the resources to fit the needs of your specific parish or ministry. </w:t>
                      </w:r>
                    </w:p>
                    <w:p w14:paraId="1E532EAF" w14:textId="4AE64ABE" w:rsidR="008634C3" w:rsidRDefault="006C74D5" w:rsidP="008634C3">
                      <w:pPr>
                        <w:pStyle w:val="ListParagraph"/>
                        <w:numPr>
                          <w:ilvl w:val="0"/>
                          <w:numId w:val="18"/>
                        </w:numPr>
                      </w:pPr>
                      <w:hyperlink r:id="rId20" w:history="1">
                        <w:r w:rsidR="008634C3" w:rsidRPr="00AA4C27">
                          <w:rPr>
                            <w:rStyle w:val="Hyperlink"/>
                          </w:rPr>
                          <w:t>Webina</w:t>
                        </w:r>
                        <w:r w:rsidR="00792486">
                          <w:rPr>
                            <w:rStyle w:val="Hyperlink"/>
                          </w:rPr>
                          <w:t>r Recording</w:t>
                        </w:r>
                      </w:hyperlink>
                    </w:p>
                    <w:p w14:paraId="06967125" w14:textId="67AFBF0F" w:rsidR="008634C3" w:rsidRPr="008634C3" w:rsidRDefault="008634C3" w:rsidP="008634C3">
                      <w:pPr>
                        <w:pStyle w:val="ListParagraph"/>
                        <w:numPr>
                          <w:ilvl w:val="0"/>
                          <w:numId w:val="18"/>
                        </w:numPr>
                      </w:pPr>
                      <w:r w:rsidRPr="008634C3">
                        <w:rPr>
                          <w:bCs/>
                        </w:rPr>
                        <w:t>Action Guide</w:t>
                      </w:r>
                      <w:r w:rsidR="00AA4C27">
                        <w:rPr>
                          <w:bCs/>
                        </w:rPr>
                        <w:t xml:space="preserve"> (</w:t>
                      </w:r>
                      <w:hyperlink r:id="rId21" w:history="1">
                        <w:r w:rsidR="00AA4C27" w:rsidRPr="00AA4C27">
                          <w:rPr>
                            <w:rStyle w:val="Hyperlink"/>
                            <w:bCs/>
                          </w:rPr>
                          <w:t>English</w:t>
                        </w:r>
                      </w:hyperlink>
                      <w:r w:rsidR="00AA4C27">
                        <w:rPr>
                          <w:bCs/>
                        </w:rPr>
                        <w:t xml:space="preserve"> | </w:t>
                      </w:r>
                      <w:hyperlink r:id="rId22" w:history="1">
                        <w:r w:rsidR="00AA4C27" w:rsidRPr="00AA4C27">
                          <w:rPr>
                            <w:rStyle w:val="Hyperlink"/>
                            <w:bCs/>
                          </w:rPr>
                          <w:t>Spanish</w:t>
                        </w:r>
                      </w:hyperlink>
                      <w:r w:rsidR="00AA4C27">
                        <w:rPr>
                          <w:bCs/>
                        </w:rPr>
                        <w:t>)</w:t>
                      </w:r>
                    </w:p>
                    <w:p w14:paraId="18E2636B" w14:textId="30019D5E" w:rsidR="008634C3" w:rsidRPr="008634C3" w:rsidRDefault="008634C3" w:rsidP="008634C3">
                      <w:pPr>
                        <w:pStyle w:val="ListParagraph"/>
                        <w:numPr>
                          <w:ilvl w:val="0"/>
                          <w:numId w:val="18"/>
                        </w:numPr>
                      </w:pPr>
                      <w:r w:rsidRPr="008634C3">
                        <w:rPr>
                          <w:bCs/>
                        </w:rPr>
                        <w:t>Supplemental Resources</w:t>
                      </w:r>
                      <w:r>
                        <w:rPr>
                          <w:bCs/>
                        </w:rPr>
                        <w:t xml:space="preserve"> (</w:t>
                      </w:r>
                      <w:r w:rsidR="00AA4C27">
                        <w:rPr>
                          <w:bCs/>
                        </w:rPr>
                        <w:t xml:space="preserve">listed under Father’s Day section </w:t>
                      </w:r>
                      <w:hyperlink r:id="rId23" w:history="1">
                        <w:r w:rsidR="00AA4C27" w:rsidRPr="00AA4C27">
                          <w:rPr>
                            <w:rStyle w:val="Hyperlink"/>
                            <w:bCs/>
                          </w:rPr>
                          <w:t>on this page</w:t>
                        </w:r>
                      </w:hyperlink>
                      <w:r w:rsidR="00AA4C27">
                        <w:rPr>
                          <w:bCs/>
                        </w:rPr>
                        <w:t>)</w:t>
                      </w:r>
                    </w:p>
                  </w:txbxContent>
                </v:textbox>
                <w10:wrap type="square"/>
              </v:shape>
            </w:pict>
          </mc:Fallback>
        </mc:AlternateContent>
      </w:r>
      <w:r>
        <w:rPr>
          <w:noProof/>
        </w:rPr>
        <w:drawing>
          <wp:anchor distT="0" distB="0" distL="114300" distR="114300" simplePos="0" relativeHeight="251839488" behindDoc="0" locked="0" layoutInCell="1" allowOverlap="1" wp14:anchorId="0225ED5F" wp14:editId="683D38C8">
            <wp:simplePos x="0" y="0"/>
            <wp:positionH relativeFrom="column">
              <wp:posOffset>0</wp:posOffset>
            </wp:positionH>
            <wp:positionV relativeFrom="paragraph">
              <wp:posOffset>286385</wp:posOffset>
            </wp:positionV>
            <wp:extent cx="1374775" cy="1778635"/>
            <wp:effectExtent l="25400" t="25400" r="85725" b="8826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74775" cy="177863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85410">
        <w:rPr>
          <w:b/>
          <w:bCs/>
          <w:sz w:val="28"/>
          <w:szCs w:val="28"/>
        </w:rPr>
        <w:t xml:space="preserve">June </w:t>
      </w:r>
      <w:r w:rsidR="00B52247">
        <w:rPr>
          <w:b/>
          <w:bCs/>
          <w:sz w:val="28"/>
          <w:szCs w:val="28"/>
        </w:rPr>
        <w:t>19</w:t>
      </w:r>
      <w:r w:rsidR="00A432F8">
        <w:rPr>
          <w:b/>
          <w:bCs/>
          <w:sz w:val="28"/>
          <w:szCs w:val="28"/>
        </w:rPr>
        <w:t>, 202</w:t>
      </w:r>
      <w:r w:rsidR="00B52247">
        <w:rPr>
          <w:b/>
          <w:bCs/>
          <w:sz w:val="28"/>
          <w:szCs w:val="28"/>
        </w:rPr>
        <w:t>2</w:t>
      </w:r>
      <w:r w:rsidR="005C3DB7">
        <w:rPr>
          <w:b/>
          <w:bCs/>
          <w:sz w:val="28"/>
          <w:szCs w:val="28"/>
        </w:rPr>
        <w:br/>
      </w:r>
      <w:r w:rsidR="008A141C">
        <w:br/>
      </w:r>
      <w:r w:rsidR="006941AD">
        <w:rPr>
          <w:b/>
          <w:bCs/>
          <w:sz w:val="28"/>
          <w:szCs w:val="28"/>
        </w:rPr>
        <w:br/>
      </w:r>
      <w:hyperlink r:id="rId25" w:history="1">
        <w:r w:rsidR="00685410" w:rsidRPr="00B52247">
          <w:rPr>
            <w:rStyle w:val="Hyperlink"/>
            <w:b/>
            <w:bCs/>
            <w:sz w:val="28"/>
            <w:szCs w:val="28"/>
          </w:rPr>
          <w:t xml:space="preserve">Religious Freedom Week: </w:t>
        </w:r>
        <w:r w:rsidR="00B52247" w:rsidRPr="00B52247">
          <w:rPr>
            <w:rStyle w:val="Hyperlink"/>
            <w:b/>
            <w:bCs/>
            <w:sz w:val="28"/>
            <w:szCs w:val="28"/>
          </w:rPr>
          <w:t>Life and Dignity for All</w:t>
        </w:r>
      </w:hyperlink>
      <w:r w:rsidR="00685410">
        <w:rPr>
          <w:b/>
          <w:bCs/>
          <w:sz w:val="28"/>
          <w:szCs w:val="28"/>
        </w:rPr>
        <w:br/>
        <w:t>June 22-29, 202</w:t>
      </w:r>
      <w:r w:rsidR="00B52247">
        <w:rPr>
          <w:b/>
          <w:bCs/>
          <w:sz w:val="28"/>
          <w:szCs w:val="28"/>
        </w:rPr>
        <w:t>2</w:t>
      </w:r>
    </w:p>
    <w:p w14:paraId="35B8A685" w14:textId="3610F50B" w:rsidR="0083496D" w:rsidRPr="00763D21" w:rsidRDefault="007139CB" w:rsidP="002A1313">
      <w:pPr>
        <w:spacing w:after="120"/>
        <w:rPr>
          <w:bCs/>
        </w:rPr>
      </w:pPr>
      <w:r>
        <w:rPr>
          <w:b/>
          <w:noProof/>
          <w:sz w:val="28"/>
          <w:szCs w:val="28"/>
        </w:rPr>
        <w:drawing>
          <wp:anchor distT="0" distB="0" distL="114300" distR="114300" simplePos="0" relativeHeight="251832320" behindDoc="1" locked="0" layoutInCell="1" allowOverlap="1" wp14:anchorId="18C0C4EE" wp14:editId="1FA3B255">
            <wp:simplePos x="0" y="0"/>
            <wp:positionH relativeFrom="column">
              <wp:posOffset>-120650</wp:posOffset>
            </wp:positionH>
            <wp:positionV relativeFrom="paragraph">
              <wp:posOffset>167640</wp:posOffset>
            </wp:positionV>
            <wp:extent cx="1816100" cy="1074420"/>
            <wp:effectExtent l="0" t="0" r="0" b="5080"/>
            <wp:wrapTight wrapText="bothSides">
              <wp:wrapPolygon edited="1">
                <wp:start x="0" y="0"/>
                <wp:lineTo x="0" y="24999"/>
                <wp:lineTo x="22858" y="25018"/>
                <wp:lineTo x="226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FWLogo_FullColor.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16100" cy="1074420"/>
                    </a:xfrm>
                    <a:prstGeom prst="rect">
                      <a:avLst/>
                    </a:prstGeom>
                  </pic:spPr>
                </pic:pic>
              </a:graphicData>
            </a:graphic>
            <wp14:sizeRelH relativeFrom="page">
              <wp14:pctWidth>0</wp14:pctWidth>
            </wp14:sizeRelH>
            <wp14:sizeRelV relativeFrom="page">
              <wp14:pctHeight>0</wp14:pctHeight>
            </wp14:sizeRelV>
          </wp:anchor>
        </w:drawing>
      </w:r>
      <w:r w:rsidR="00685410" w:rsidRPr="00596207">
        <w:rPr>
          <w:i/>
        </w:rPr>
        <w:t xml:space="preserve">Religious Freedom Week </w:t>
      </w:r>
      <w:r w:rsidR="00685410">
        <w:rPr>
          <w:i/>
        </w:rPr>
        <w:t>202</w:t>
      </w:r>
      <w:r w:rsidR="00F46185">
        <w:rPr>
          <w:i/>
        </w:rPr>
        <w:t>2</w:t>
      </w:r>
      <w:r w:rsidR="00685410" w:rsidRPr="00596207">
        <w:rPr>
          <w:i/>
        </w:rPr>
        <w:t xml:space="preserve">: </w:t>
      </w:r>
      <w:r w:rsidR="00B52247">
        <w:rPr>
          <w:i/>
        </w:rPr>
        <w:t>Life and Dignity for All</w:t>
      </w:r>
      <w:r w:rsidR="00685410" w:rsidRPr="00596207">
        <w:t xml:space="preserve"> takes place June 22</w:t>
      </w:r>
      <w:r w:rsidR="00685410">
        <w:t>–</w:t>
      </w:r>
      <w:r w:rsidR="00685410" w:rsidRPr="00596207">
        <w:t>29.</w:t>
      </w:r>
      <w:r w:rsidR="00685410">
        <w:t xml:space="preserve"> </w:t>
      </w:r>
      <w:r w:rsidR="00685410" w:rsidRPr="00596207">
        <w:t xml:space="preserve">The Week begins with the Feast of Sts. John Fisher and Thomas More, ends with the Solemnity of Sts. Peter and Paul, and includes the Feast of the Nativity of St. John the Baptist. </w:t>
      </w:r>
      <w:r w:rsidR="00685410">
        <w:rPr>
          <w:bCs/>
        </w:rPr>
        <w:t>Many resources are available</w:t>
      </w:r>
      <w:r w:rsidR="00685410" w:rsidRPr="00175FAB">
        <w:rPr>
          <w:bCs/>
        </w:rPr>
        <w:t xml:space="preserve"> to help the faithful </w:t>
      </w:r>
      <w:r w:rsidR="00685410" w:rsidRPr="009F59BA">
        <w:rPr>
          <w:b/>
          <w:bCs/>
        </w:rPr>
        <w:t>pray</w:t>
      </w:r>
      <w:r w:rsidR="00685410" w:rsidRPr="009F59BA">
        <w:rPr>
          <w:bCs/>
        </w:rPr>
        <w:t>, </w:t>
      </w:r>
      <w:r w:rsidR="00685410" w:rsidRPr="009F59BA">
        <w:rPr>
          <w:b/>
          <w:bCs/>
        </w:rPr>
        <w:t>reflect</w:t>
      </w:r>
      <w:r w:rsidR="00685410" w:rsidRPr="009F59BA">
        <w:rPr>
          <w:bCs/>
        </w:rPr>
        <w:t>, and </w:t>
      </w:r>
      <w:r w:rsidR="00685410" w:rsidRPr="009F59BA">
        <w:rPr>
          <w:b/>
          <w:bCs/>
        </w:rPr>
        <w:t>take action</w:t>
      </w:r>
      <w:r w:rsidR="00685410" w:rsidRPr="009F59BA">
        <w:rPr>
          <w:bCs/>
        </w:rPr>
        <w:t> on religious liberty, both here in this country and abroad.</w:t>
      </w:r>
      <w:r w:rsidR="001E4800">
        <w:rPr>
          <w:bCs/>
        </w:rPr>
        <w:t xml:space="preserve"> </w:t>
      </w:r>
      <w:r w:rsidR="00763D21">
        <w:rPr>
          <w:bCs/>
        </w:rPr>
        <w:t>Resources, including graphics, lectionary notes, bulletin inserts, and daily prayers and reflections are available at</w:t>
      </w:r>
      <w:r w:rsidR="004C12F0">
        <w:rPr>
          <w:bCs/>
        </w:rPr>
        <w:t xml:space="preserve"> </w:t>
      </w:r>
      <w:hyperlink r:id="rId27" w:history="1">
        <w:r w:rsidR="00763D21" w:rsidRPr="00B64EA3">
          <w:rPr>
            <w:rStyle w:val="Hyperlink"/>
            <w:bCs/>
          </w:rPr>
          <w:t>usccb.org/</w:t>
        </w:r>
        <w:proofErr w:type="spellStart"/>
        <w:r w:rsidR="00763D21" w:rsidRPr="00B64EA3">
          <w:rPr>
            <w:rStyle w:val="Hyperlink"/>
            <w:bCs/>
          </w:rPr>
          <w:t>ReligiousFreedomWeek</w:t>
        </w:r>
        <w:proofErr w:type="spellEnd"/>
      </w:hyperlink>
      <w:r w:rsidR="00763D21">
        <w:rPr>
          <w:bCs/>
        </w:rPr>
        <w:t xml:space="preserve">. </w:t>
      </w:r>
    </w:p>
    <w:p w14:paraId="57AE1DC7" w14:textId="451B6931" w:rsidR="00380CE2" w:rsidRDefault="00380CE2" w:rsidP="00C76704">
      <w:bookmarkStart w:id="1" w:name="_GoBack"/>
      <w:bookmarkEnd w:id="1"/>
    </w:p>
    <w:p w14:paraId="7D38EB85" w14:textId="77777777" w:rsidR="00380CE2" w:rsidRPr="00AE087F" w:rsidRDefault="00380CE2"/>
    <w:sectPr w:rsidR="00380CE2" w:rsidRPr="00AE087F" w:rsidSect="00E568C4">
      <w:footerReference w:type="default" r:id="rId2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FE1EF" w14:textId="77777777" w:rsidR="00C327D4" w:rsidRDefault="00C327D4">
      <w:r>
        <w:separator/>
      </w:r>
    </w:p>
  </w:endnote>
  <w:endnote w:type="continuationSeparator" w:id="0">
    <w:p w14:paraId="51E1B133" w14:textId="77777777" w:rsidR="00C327D4" w:rsidRDefault="00C3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EFC1" w14:textId="633441D3" w:rsidR="00E568C4" w:rsidRPr="00427256" w:rsidRDefault="003D7AA0" w:rsidP="00E568C4">
    <w:pPr>
      <w:spacing w:line="300" w:lineRule="auto"/>
      <w:contextualSpacing/>
      <w:jc w:val="center"/>
      <w:rPr>
        <w:b/>
        <w:sz w:val="20"/>
        <w:szCs w:val="20"/>
      </w:rPr>
    </w:pPr>
    <w:r>
      <w:rPr>
        <w:b/>
        <w:sz w:val="20"/>
        <w:szCs w:val="20"/>
      </w:rPr>
      <w:t>View, download, and order the 20</w:t>
    </w:r>
    <w:r w:rsidR="00165B69">
      <w:rPr>
        <w:b/>
        <w:sz w:val="20"/>
        <w:szCs w:val="20"/>
      </w:rPr>
      <w:t>2</w:t>
    </w:r>
    <w:r w:rsidR="00F46185">
      <w:rPr>
        <w:b/>
        <w:sz w:val="20"/>
        <w:szCs w:val="20"/>
      </w:rPr>
      <w:t>1</w:t>
    </w:r>
    <w:r>
      <w:rPr>
        <w:b/>
        <w:sz w:val="20"/>
        <w:szCs w:val="20"/>
      </w:rPr>
      <w:t>-</w:t>
    </w:r>
    <w:r w:rsidR="009649DA">
      <w:rPr>
        <w:b/>
        <w:sz w:val="20"/>
        <w:szCs w:val="20"/>
      </w:rPr>
      <w:t>20</w:t>
    </w:r>
    <w:r w:rsidR="007D7CFD">
      <w:rPr>
        <w:b/>
        <w:sz w:val="20"/>
        <w:szCs w:val="20"/>
      </w:rPr>
      <w:t>2</w:t>
    </w:r>
    <w:r w:rsidR="00F46185">
      <w:rPr>
        <w:b/>
        <w:sz w:val="20"/>
        <w:szCs w:val="20"/>
      </w:rPr>
      <w:t>2</w:t>
    </w:r>
    <w:r>
      <w:rPr>
        <w:b/>
        <w:sz w:val="20"/>
        <w:szCs w:val="20"/>
      </w:rPr>
      <w:t xml:space="preserve"> Respect Life Program materials!</w:t>
    </w:r>
    <w:r w:rsidR="007D7CFD">
      <w:rPr>
        <w:b/>
        <w:sz w:val="20"/>
        <w:szCs w:val="20"/>
      </w:rPr>
      <w:t xml:space="preserve"> </w:t>
    </w:r>
    <w:hyperlink r:id="rId1" w:history="1">
      <w:r w:rsidR="007D7CFD" w:rsidRPr="007D7CFD">
        <w:rPr>
          <w:rStyle w:val="Hyperlink"/>
          <w:b/>
          <w:sz w:val="20"/>
          <w:szCs w:val="20"/>
        </w:rPr>
        <w:t>www.respectlife.org</w:t>
      </w:r>
    </w:hyperlink>
    <w:r>
      <w:rPr>
        <w:b/>
        <w:sz w:val="20"/>
        <w:szCs w:val="20"/>
      </w:rPr>
      <w:t xml:space="preserve"> </w:t>
    </w:r>
  </w:p>
  <w:p w14:paraId="496DA3BE" w14:textId="4CBCD9C2" w:rsidR="00E568C4" w:rsidRPr="00CC1239" w:rsidRDefault="003D7AA0" w:rsidP="006A5EA3">
    <w:pPr>
      <w:spacing w:line="300" w:lineRule="auto"/>
      <w:ind w:left="720"/>
      <w:jc w:val="center"/>
      <w:rPr>
        <w:sz w:val="16"/>
        <w:szCs w:val="16"/>
      </w:rPr>
    </w:pPr>
    <w:r w:rsidRPr="00CC1239">
      <w:rPr>
        <w:sz w:val="16"/>
        <w:szCs w:val="16"/>
      </w:rPr>
      <w:t>Copyright © 20</w:t>
    </w:r>
    <w:r w:rsidR="007D7CFD">
      <w:rPr>
        <w:sz w:val="16"/>
        <w:szCs w:val="16"/>
      </w:rPr>
      <w:t>2</w:t>
    </w:r>
    <w:r w:rsidR="00F46185">
      <w:rPr>
        <w:sz w:val="16"/>
        <w:szCs w:val="16"/>
      </w:rPr>
      <w:t>2</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605FF" w14:textId="77777777" w:rsidR="00C327D4" w:rsidRDefault="00C327D4">
      <w:r>
        <w:separator/>
      </w:r>
    </w:p>
  </w:footnote>
  <w:footnote w:type="continuationSeparator" w:id="0">
    <w:p w14:paraId="06524C13" w14:textId="77777777" w:rsidR="00C327D4" w:rsidRDefault="00C327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A6D59"/>
    <w:multiLevelType w:val="hybridMultilevel"/>
    <w:tmpl w:val="5BD2F20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16"/>
  </w:num>
  <w:num w:numId="3">
    <w:abstractNumId w:val="13"/>
  </w:num>
  <w:num w:numId="4">
    <w:abstractNumId w:val="4"/>
  </w:num>
  <w:num w:numId="5">
    <w:abstractNumId w:val="11"/>
  </w:num>
  <w:num w:numId="6">
    <w:abstractNumId w:val="0"/>
  </w:num>
  <w:num w:numId="7">
    <w:abstractNumId w:val="6"/>
  </w:num>
  <w:num w:numId="8">
    <w:abstractNumId w:val="1"/>
  </w:num>
  <w:num w:numId="9">
    <w:abstractNumId w:val="14"/>
  </w:num>
  <w:num w:numId="10">
    <w:abstractNumId w:val="9"/>
  </w:num>
  <w:num w:numId="11">
    <w:abstractNumId w:val="8"/>
  </w:num>
  <w:num w:numId="12">
    <w:abstractNumId w:val="7"/>
  </w:num>
  <w:num w:numId="13">
    <w:abstractNumId w:val="2"/>
  </w:num>
  <w:num w:numId="14">
    <w:abstractNumId w:val="5"/>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60F"/>
    <w:rsid w:val="000013C1"/>
    <w:rsid w:val="00004C71"/>
    <w:rsid w:val="00005410"/>
    <w:rsid w:val="00005615"/>
    <w:rsid w:val="00005862"/>
    <w:rsid w:val="0000705F"/>
    <w:rsid w:val="000075A5"/>
    <w:rsid w:val="000077C3"/>
    <w:rsid w:val="0001100A"/>
    <w:rsid w:val="0001296A"/>
    <w:rsid w:val="00016862"/>
    <w:rsid w:val="00016DA2"/>
    <w:rsid w:val="00020CF9"/>
    <w:rsid w:val="00027900"/>
    <w:rsid w:val="00030E41"/>
    <w:rsid w:val="000317DC"/>
    <w:rsid w:val="00031B9C"/>
    <w:rsid w:val="00034683"/>
    <w:rsid w:val="000360C5"/>
    <w:rsid w:val="00041DBC"/>
    <w:rsid w:val="00041F7E"/>
    <w:rsid w:val="00044B02"/>
    <w:rsid w:val="00045EF8"/>
    <w:rsid w:val="00046D8C"/>
    <w:rsid w:val="000479EF"/>
    <w:rsid w:val="00050EC5"/>
    <w:rsid w:val="00051DF7"/>
    <w:rsid w:val="00052B1F"/>
    <w:rsid w:val="00054BD3"/>
    <w:rsid w:val="000552B7"/>
    <w:rsid w:val="00061510"/>
    <w:rsid w:val="00065CEB"/>
    <w:rsid w:val="00067E31"/>
    <w:rsid w:val="0007066C"/>
    <w:rsid w:val="000713BD"/>
    <w:rsid w:val="00073501"/>
    <w:rsid w:val="00074796"/>
    <w:rsid w:val="000760CA"/>
    <w:rsid w:val="00077438"/>
    <w:rsid w:val="00081966"/>
    <w:rsid w:val="00083E79"/>
    <w:rsid w:val="00086615"/>
    <w:rsid w:val="00086773"/>
    <w:rsid w:val="00086A01"/>
    <w:rsid w:val="00091AC2"/>
    <w:rsid w:val="00093245"/>
    <w:rsid w:val="00095A2A"/>
    <w:rsid w:val="00096DE5"/>
    <w:rsid w:val="000A0B72"/>
    <w:rsid w:val="000A4EFC"/>
    <w:rsid w:val="000A5805"/>
    <w:rsid w:val="000A7D52"/>
    <w:rsid w:val="000B2FFE"/>
    <w:rsid w:val="000B47E3"/>
    <w:rsid w:val="000B523F"/>
    <w:rsid w:val="000B66E7"/>
    <w:rsid w:val="000C2090"/>
    <w:rsid w:val="000C4F2B"/>
    <w:rsid w:val="000C5863"/>
    <w:rsid w:val="000C784F"/>
    <w:rsid w:val="000C7FD8"/>
    <w:rsid w:val="000D08BF"/>
    <w:rsid w:val="000D5102"/>
    <w:rsid w:val="000D7371"/>
    <w:rsid w:val="000E2A41"/>
    <w:rsid w:val="000E46E2"/>
    <w:rsid w:val="000E6900"/>
    <w:rsid w:val="000E78D3"/>
    <w:rsid w:val="000F0A94"/>
    <w:rsid w:val="000F1357"/>
    <w:rsid w:val="00103B62"/>
    <w:rsid w:val="00103D61"/>
    <w:rsid w:val="001041F8"/>
    <w:rsid w:val="00105C3A"/>
    <w:rsid w:val="00106B46"/>
    <w:rsid w:val="00107E93"/>
    <w:rsid w:val="00112A7A"/>
    <w:rsid w:val="00113514"/>
    <w:rsid w:val="00116CD0"/>
    <w:rsid w:val="00120B6F"/>
    <w:rsid w:val="00120D07"/>
    <w:rsid w:val="00120E82"/>
    <w:rsid w:val="0012193D"/>
    <w:rsid w:val="0012483C"/>
    <w:rsid w:val="00124883"/>
    <w:rsid w:val="00125B2C"/>
    <w:rsid w:val="001276E5"/>
    <w:rsid w:val="00133071"/>
    <w:rsid w:val="00137C21"/>
    <w:rsid w:val="00137CAB"/>
    <w:rsid w:val="0014037E"/>
    <w:rsid w:val="00141051"/>
    <w:rsid w:val="00142CED"/>
    <w:rsid w:val="0014702F"/>
    <w:rsid w:val="0015073A"/>
    <w:rsid w:val="0015127F"/>
    <w:rsid w:val="00151C9C"/>
    <w:rsid w:val="001527D7"/>
    <w:rsid w:val="00154A1B"/>
    <w:rsid w:val="00154AF8"/>
    <w:rsid w:val="001559D6"/>
    <w:rsid w:val="00155EDB"/>
    <w:rsid w:val="00156526"/>
    <w:rsid w:val="00156C44"/>
    <w:rsid w:val="0015766D"/>
    <w:rsid w:val="0015792B"/>
    <w:rsid w:val="001602A0"/>
    <w:rsid w:val="00160697"/>
    <w:rsid w:val="00160847"/>
    <w:rsid w:val="00160E1A"/>
    <w:rsid w:val="001612D9"/>
    <w:rsid w:val="00161EF9"/>
    <w:rsid w:val="00165430"/>
    <w:rsid w:val="00165B69"/>
    <w:rsid w:val="00165F6D"/>
    <w:rsid w:val="00167B3F"/>
    <w:rsid w:val="001743D6"/>
    <w:rsid w:val="0017791A"/>
    <w:rsid w:val="00177C3A"/>
    <w:rsid w:val="0018025C"/>
    <w:rsid w:val="00182A4F"/>
    <w:rsid w:val="001840E6"/>
    <w:rsid w:val="0018442D"/>
    <w:rsid w:val="001855A1"/>
    <w:rsid w:val="00186CA1"/>
    <w:rsid w:val="00187B71"/>
    <w:rsid w:val="001949E1"/>
    <w:rsid w:val="00194D46"/>
    <w:rsid w:val="0019775D"/>
    <w:rsid w:val="001977E8"/>
    <w:rsid w:val="001A1967"/>
    <w:rsid w:val="001B25FF"/>
    <w:rsid w:val="001B40FD"/>
    <w:rsid w:val="001B48D4"/>
    <w:rsid w:val="001B51CC"/>
    <w:rsid w:val="001B62B8"/>
    <w:rsid w:val="001C19E1"/>
    <w:rsid w:val="001C1A0C"/>
    <w:rsid w:val="001C2DBC"/>
    <w:rsid w:val="001C4499"/>
    <w:rsid w:val="001C616B"/>
    <w:rsid w:val="001C70FC"/>
    <w:rsid w:val="001C7C98"/>
    <w:rsid w:val="001D0422"/>
    <w:rsid w:val="001D0BCA"/>
    <w:rsid w:val="001D1329"/>
    <w:rsid w:val="001D3EAA"/>
    <w:rsid w:val="001D3EEA"/>
    <w:rsid w:val="001D78C3"/>
    <w:rsid w:val="001E0DA6"/>
    <w:rsid w:val="001E0DD1"/>
    <w:rsid w:val="001E1B01"/>
    <w:rsid w:val="001E4089"/>
    <w:rsid w:val="001E4800"/>
    <w:rsid w:val="001E5A8A"/>
    <w:rsid w:val="001E6BAC"/>
    <w:rsid w:val="001F0607"/>
    <w:rsid w:val="001F1AA7"/>
    <w:rsid w:val="001F422A"/>
    <w:rsid w:val="001F4C0C"/>
    <w:rsid w:val="001F4F42"/>
    <w:rsid w:val="001F6135"/>
    <w:rsid w:val="001F7A5A"/>
    <w:rsid w:val="002012D7"/>
    <w:rsid w:val="00202493"/>
    <w:rsid w:val="00202B74"/>
    <w:rsid w:val="00202EE3"/>
    <w:rsid w:val="0020775C"/>
    <w:rsid w:val="00207904"/>
    <w:rsid w:val="00211CAA"/>
    <w:rsid w:val="00213C5D"/>
    <w:rsid w:val="002155E2"/>
    <w:rsid w:val="00215660"/>
    <w:rsid w:val="00220A09"/>
    <w:rsid w:val="002216C7"/>
    <w:rsid w:val="00226592"/>
    <w:rsid w:val="0023180E"/>
    <w:rsid w:val="00231A5B"/>
    <w:rsid w:val="00233695"/>
    <w:rsid w:val="0023692C"/>
    <w:rsid w:val="002373D8"/>
    <w:rsid w:val="00241692"/>
    <w:rsid w:val="00243F8C"/>
    <w:rsid w:val="002452D7"/>
    <w:rsid w:val="00250999"/>
    <w:rsid w:val="002520CF"/>
    <w:rsid w:val="00253183"/>
    <w:rsid w:val="00255574"/>
    <w:rsid w:val="00257DE3"/>
    <w:rsid w:val="00260926"/>
    <w:rsid w:val="00263D6A"/>
    <w:rsid w:val="00265335"/>
    <w:rsid w:val="00265D98"/>
    <w:rsid w:val="0026677E"/>
    <w:rsid w:val="00275262"/>
    <w:rsid w:val="00276765"/>
    <w:rsid w:val="002767E2"/>
    <w:rsid w:val="00280139"/>
    <w:rsid w:val="002807BF"/>
    <w:rsid w:val="00281D2B"/>
    <w:rsid w:val="002850E0"/>
    <w:rsid w:val="002855B7"/>
    <w:rsid w:val="00286CBB"/>
    <w:rsid w:val="00286E89"/>
    <w:rsid w:val="00291110"/>
    <w:rsid w:val="00294D37"/>
    <w:rsid w:val="00296B1C"/>
    <w:rsid w:val="002A08CA"/>
    <w:rsid w:val="002A0BCA"/>
    <w:rsid w:val="002A1313"/>
    <w:rsid w:val="002A2ECD"/>
    <w:rsid w:val="002A431D"/>
    <w:rsid w:val="002A4443"/>
    <w:rsid w:val="002A4975"/>
    <w:rsid w:val="002A527D"/>
    <w:rsid w:val="002A5DC8"/>
    <w:rsid w:val="002B1216"/>
    <w:rsid w:val="002B1B01"/>
    <w:rsid w:val="002B1B5C"/>
    <w:rsid w:val="002B1CAE"/>
    <w:rsid w:val="002C07A4"/>
    <w:rsid w:val="002C5D25"/>
    <w:rsid w:val="002C6750"/>
    <w:rsid w:val="002C6D0D"/>
    <w:rsid w:val="002D34B1"/>
    <w:rsid w:val="002D4FAF"/>
    <w:rsid w:val="002D5D20"/>
    <w:rsid w:val="002D6731"/>
    <w:rsid w:val="002D6E5A"/>
    <w:rsid w:val="002D7E35"/>
    <w:rsid w:val="002E1073"/>
    <w:rsid w:val="002E3BFB"/>
    <w:rsid w:val="002E4297"/>
    <w:rsid w:val="002E52B0"/>
    <w:rsid w:val="002F32DE"/>
    <w:rsid w:val="002F3515"/>
    <w:rsid w:val="002F3E7C"/>
    <w:rsid w:val="002F522A"/>
    <w:rsid w:val="002F754D"/>
    <w:rsid w:val="002F77B6"/>
    <w:rsid w:val="00305BB4"/>
    <w:rsid w:val="003061C1"/>
    <w:rsid w:val="00312FA3"/>
    <w:rsid w:val="0032365C"/>
    <w:rsid w:val="00325ADA"/>
    <w:rsid w:val="003274EC"/>
    <w:rsid w:val="00332054"/>
    <w:rsid w:val="00332A91"/>
    <w:rsid w:val="00334D2C"/>
    <w:rsid w:val="003358A6"/>
    <w:rsid w:val="00335E95"/>
    <w:rsid w:val="00337203"/>
    <w:rsid w:val="003425E6"/>
    <w:rsid w:val="003427AE"/>
    <w:rsid w:val="00347DA1"/>
    <w:rsid w:val="00347E22"/>
    <w:rsid w:val="003514C8"/>
    <w:rsid w:val="00351534"/>
    <w:rsid w:val="003554B7"/>
    <w:rsid w:val="00362509"/>
    <w:rsid w:val="00363383"/>
    <w:rsid w:val="003652FA"/>
    <w:rsid w:val="00366E49"/>
    <w:rsid w:val="003700F7"/>
    <w:rsid w:val="00372991"/>
    <w:rsid w:val="00380825"/>
    <w:rsid w:val="00380972"/>
    <w:rsid w:val="00380CE2"/>
    <w:rsid w:val="00383A59"/>
    <w:rsid w:val="0038504F"/>
    <w:rsid w:val="003851EF"/>
    <w:rsid w:val="003879BF"/>
    <w:rsid w:val="00392264"/>
    <w:rsid w:val="00392361"/>
    <w:rsid w:val="00393D1D"/>
    <w:rsid w:val="00395EF0"/>
    <w:rsid w:val="00396DE8"/>
    <w:rsid w:val="00397D22"/>
    <w:rsid w:val="003A1F0F"/>
    <w:rsid w:val="003B2CAD"/>
    <w:rsid w:val="003C25FE"/>
    <w:rsid w:val="003C2614"/>
    <w:rsid w:val="003C54BF"/>
    <w:rsid w:val="003C599E"/>
    <w:rsid w:val="003D055D"/>
    <w:rsid w:val="003D17B4"/>
    <w:rsid w:val="003D33DD"/>
    <w:rsid w:val="003D36D6"/>
    <w:rsid w:val="003D6E77"/>
    <w:rsid w:val="003D7568"/>
    <w:rsid w:val="003D7AA0"/>
    <w:rsid w:val="003E45D4"/>
    <w:rsid w:val="003F087E"/>
    <w:rsid w:val="003F4798"/>
    <w:rsid w:val="003F6FCD"/>
    <w:rsid w:val="00400D92"/>
    <w:rsid w:val="00405BDA"/>
    <w:rsid w:val="00413555"/>
    <w:rsid w:val="004136AC"/>
    <w:rsid w:val="004138BA"/>
    <w:rsid w:val="00420C48"/>
    <w:rsid w:val="004210BF"/>
    <w:rsid w:val="0042360C"/>
    <w:rsid w:val="0042387F"/>
    <w:rsid w:val="004253E4"/>
    <w:rsid w:val="004261BC"/>
    <w:rsid w:val="0042701F"/>
    <w:rsid w:val="0042726D"/>
    <w:rsid w:val="00430384"/>
    <w:rsid w:val="004336F7"/>
    <w:rsid w:val="00440539"/>
    <w:rsid w:val="00440ADD"/>
    <w:rsid w:val="004410E7"/>
    <w:rsid w:val="0045295E"/>
    <w:rsid w:val="004539B8"/>
    <w:rsid w:val="004548D3"/>
    <w:rsid w:val="00454EFB"/>
    <w:rsid w:val="0046112E"/>
    <w:rsid w:val="0046116A"/>
    <w:rsid w:val="0046116E"/>
    <w:rsid w:val="00463102"/>
    <w:rsid w:val="00463443"/>
    <w:rsid w:val="00465A33"/>
    <w:rsid w:val="004670BF"/>
    <w:rsid w:val="00470C4A"/>
    <w:rsid w:val="004714AB"/>
    <w:rsid w:val="00472890"/>
    <w:rsid w:val="004730CB"/>
    <w:rsid w:val="00473264"/>
    <w:rsid w:val="00476980"/>
    <w:rsid w:val="00477230"/>
    <w:rsid w:val="00482593"/>
    <w:rsid w:val="00482F0D"/>
    <w:rsid w:val="004861BC"/>
    <w:rsid w:val="00491216"/>
    <w:rsid w:val="00492D45"/>
    <w:rsid w:val="004948A4"/>
    <w:rsid w:val="00494B41"/>
    <w:rsid w:val="004A19C5"/>
    <w:rsid w:val="004A1F11"/>
    <w:rsid w:val="004A293E"/>
    <w:rsid w:val="004A3BCD"/>
    <w:rsid w:val="004A7B34"/>
    <w:rsid w:val="004B210D"/>
    <w:rsid w:val="004B7753"/>
    <w:rsid w:val="004C0EFB"/>
    <w:rsid w:val="004C12F0"/>
    <w:rsid w:val="004C2429"/>
    <w:rsid w:val="004C659E"/>
    <w:rsid w:val="004C668C"/>
    <w:rsid w:val="004C6932"/>
    <w:rsid w:val="004D047E"/>
    <w:rsid w:val="004D05A6"/>
    <w:rsid w:val="004D1B78"/>
    <w:rsid w:val="004D450D"/>
    <w:rsid w:val="004D5C83"/>
    <w:rsid w:val="004D6422"/>
    <w:rsid w:val="004D64A1"/>
    <w:rsid w:val="004D6956"/>
    <w:rsid w:val="004D70C1"/>
    <w:rsid w:val="004E02DD"/>
    <w:rsid w:val="004E2BCB"/>
    <w:rsid w:val="004E3691"/>
    <w:rsid w:val="004E514A"/>
    <w:rsid w:val="004E53B5"/>
    <w:rsid w:val="004E5DB1"/>
    <w:rsid w:val="004F0B53"/>
    <w:rsid w:val="004F17B5"/>
    <w:rsid w:val="004F2235"/>
    <w:rsid w:val="004F3659"/>
    <w:rsid w:val="004F39F9"/>
    <w:rsid w:val="004F40F7"/>
    <w:rsid w:val="004F4C26"/>
    <w:rsid w:val="004F57A4"/>
    <w:rsid w:val="004F6B80"/>
    <w:rsid w:val="004F7116"/>
    <w:rsid w:val="004F726E"/>
    <w:rsid w:val="00500484"/>
    <w:rsid w:val="0050142D"/>
    <w:rsid w:val="005059B3"/>
    <w:rsid w:val="00505CF2"/>
    <w:rsid w:val="00507405"/>
    <w:rsid w:val="0051217E"/>
    <w:rsid w:val="00512A22"/>
    <w:rsid w:val="0051681D"/>
    <w:rsid w:val="00520091"/>
    <w:rsid w:val="0052429E"/>
    <w:rsid w:val="005250CA"/>
    <w:rsid w:val="00525DFB"/>
    <w:rsid w:val="00530518"/>
    <w:rsid w:val="0054353D"/>
    <w:rsid w:val="0054547A"/>
    <w:rsid w:val="005455EB"/>
    <w:rsid w:val="005464E6"/>
    <w:rsid w:val="00550856"/>
    <w:rsid w:val="00552483"/>
    <w:rsid w:val="005533DB"/>
    <w:rsid w:val="00557982"/>
    <w:rsid w:val="00561BCD"/>
    <w:rsid w:val="005623CE"/>
    <w:rsid w:val="00565267"/>
    <w:rsid w:val="0057068A"/>
    <w:rsid w:val="00572A93"/>
    <w:rsid w:val="0057797C"/>
    <w:rsid w:val="00580575"/>
    <w:rsid w:val="00581E41"/>
    <w:rsid w:val="005827A0"/>
    <w:rsid w:val="00590B69"/>
    <w:rsid w:val="00593856"/>
    <w:rsid w:val="00597010"/>
    <w:rsid w:val="005974F8"/>
    <w:rsid w:val="005975B3"/>
    <w:rsid w:val="005A2105"/>
    <w:rsid w:val="005A368D"/>
    <w:rsid w:val="005A6922"/>
    <w:rsid w:val="005B042C"/>
    <w:rsid w:val="005B28A6"/>
    <w:rsid w:val="005B2ABE"/>
    <w:rsid w:val="005B4CEB"/>
    <w:rsid w:val="005B5DA4"/>
    <w:rsid w:val="005B750E"/>
    <w:rsid w:val="005B7690"/>
    <w:rsid w:val="005C1778"/>
    <w:rsid w:val="005C3DB7"/>
    <w:rsid w:val="005C4C37"/>
    <w:rsid w:val="005C4CB4"/>
    <w:rsid w:val="005D124D"/>
    <w:rsid w:val="005D2715"/>
    <w:rsid w:val="005D434A"/>
    <w:rsid w:val="005D713D"/>
    <w:rsid w:val="005E0AF1"/>
    <w:rsid w:val="005E29A9"/>
    <w:rsid w:val="005E2B56"/>
    <w:rsid w:val="005F6522"/>
    <w:rsid w:val="005F783E"/>
    <w:rsid w:val="00600BC7"/>
    <w:rsid w:val="00600F35"/>
    <w:rsid w:val="00601DB6"/>
    <w:rsid w:val="00603505"/>
    <w:rsid w:val="00603BF8"/>
    <w:rsid w:val="006063E1"/>
    <w:rsid w:val="00610896"/>
    <w:rsid w:val="0061308C"/>
    <w:rsid w:val="0061431E"/>
    <w:rsid w:val="006156DB"/>
    <w:rsid w:val="0061583D"/>
    <w:rsid w:val="00624651"/>
    <w:rsid w:val="00624D00"/>
    <w:rsid w:val="00624D4B"/>
    <w:rsid w:val="0062791E"/>
    <w:rsid w:val="0063077A"/>
    <w:rsid w:val="00630908"/>
    <w:rsid w:val="0063664B"/>
    <w:rsid w:val="00644AAF"/>
    <w:rsid w:val="0064590B"/>
    <w:rsid w:val="00645B5A"/>
    <w:rsid w:val="00646E71"/>
    <w:rsid w:val="00647838"/>
    <w:rsid w:val="00650A93"/>
    <w:rsid w:val="006532CE"/>
    <w:rsid w:val="00656796"/>
    <w:rsid w:val="00656A56"/>
    <w:rsid w:val="006604F4"/>
    <w:rsid w:val="00662560"/>
    <w:rsid w:val="006670ED"/>
    <w:rsid w:val="00672A10"/>
    <w:rsid w:val="00673194"/>
    <w:rsid w:val="00674416"/>
    <w:rsid w:val="00674B36"/>
    <w:rsid w:val="00680E85"/>
    <w:rsid w:val="006838EE"/>
    <w:rsid w:val="006840A0"/>
    <w:rsid w:val="00685410"/>
    <w:rsid w:val="00685764"/>
    <w:rsid w:val="00692019"/>
    <w:rsid w:val="00693D2A"/>
    <w:rsid w:val="006941AD"/>
    <w:rsid w:val="006A3337"/>
    <w:rsid w:val="006A480F"/>
    <w:rsid w:val="006A5B70"/>
    <w:rsid w:val="006A5EA3"/>
    <w:rsid w:val="006A67E9"/>
    <w:rsid w:val="006A6ECC"/>
    <w:rsid w:val="006B2DA5"/>
    <w:rsid w:val="006B2FCD"/>
    <w:rsid w:val="006B45E7"/>
    <w:rsid w:val="006B536D"/>
    <w:rsid w:val="006B6656"/>
    <w:rsid w:val="006B7266"/>
    <w:rsid w:val="006C08A2"/>
    <w:rsid w:val="006C11A1"/>
    <w:rsid w:val="006C1C41"/>
    <w:rsid w:val="006C3188"/>
    <w:rsid w:val="006C3277"/>
    <w:rsid w:val="006C634F"/>
    <w:rsid w:val="006C74D5"/>
    <w:rsid w:val="006D0E23"/>
    <w:rsid w:val="006D15D7"/>
    <w:rsid w:val="006D16D6"/>
    <w:rsid w:val="006D27C5"/>
    <w:rsid w:val="006D605E"/>
    <w:rsid w:val="006D697C"/>
    <w:rsid w:val="006D6B1A"/>
    <w:rsid w:val="006E332B"/>
    <w:rsid w:val="006E50E7"/>
    <w:rsid w:val="006E67FA"/>
    <w:rsid w:val="006F52CF"/>
    <w:rsid w:val="006F6AED"/>
    <w:rsid w:val="007003C0"/>
    <w:rsid w:val="00700C7C"/>
    <w:rsid w:val="007010DC"/>
    <w:rsid w:val="00702CD8"/>
    <w:rsid w:val="007071A4"/>
    <w:rsid w:val="00707912"/>
    <w:rsid w:val="007112DD"/>
    <w:rsid w:val="00711314"/>
    <w:rsid w:val="007139CB"/>
    <w:rsid w:val="007142D6"/>
    <w:rsid w:val="007176AE"/>
    <w:rsid w:val="007206F1"/>
    <w:rsid w:val="00720B7C"/>
    <w:rsid w:val="00721592"/>
    <w:rsid w:val="00723118"/>
    <w:rsid w:val="00723C45"/>
    <w:rsid w:val="007243E4"/>
    <w:rsid w:val="0072672A"/>
    <w:rsid w:val="00730342"/>
    <w:rsid w:val="007413C4"/>
    <w:rsid w:val="00743530"/>
    <w:rsid w:val="007445DC"/>
    <w:rsid w:val="00745A42"/>
    <w:rsid w:val="0074751C"/>
    <w:rsid w:val="00747BC7"/>
    <w:rsid w:val="007509BB"/>
    <w:rsid w:val="00751031"/>
    <w:rsid w:val="00753EC0"/>
    <w:rsid w:val="00753EF7"/>
    <w:rsid w:val="00757E6C"/>
    <w:rsid w:val="00760412"/>
    <w:rsid w:val="00763D21"/>
    <w:rsid w:val="00764B35"/>
    <w:rsid w:val="00765CF9"/>
    <w:rsid w:val="007664A2"/>
    <w:rsid w:val="00770186"/>
    <w:rsid w:val="00771565"/>
    <w:rsid w:val="00771897"/>
    <w:rsid w:val="00772E41"/>
    <w:rsid w:val="0077689C"/>
    <w:rsid w:val="007806CD"/>
    <w:rsid w:val="00782524"/>
    <w:rsid w:val="007854C2"/>
    <w:rsid w:val="0078740E"/>
    <w:rsid w:val="0079063D"/>
    <w:rsid w:val="00790C2B"/>
    <w:rsid w:val="00792033"/>
    <w:rsid w:val="00792486"/>
    <w:rsid w:val="0079375B"/>
    <w:rsid w:val="0079476B"/>
    <w:rsid w:val="007A1CF5"/>
    <w:rsid w:val="007A1D73"/>
    <w:rsid w:val="007A2234"/>
    <w:rsid w:val="007A6E92"/>
    <w:rsid w:val="007A7680"/>
    <w:rsid w:val="007B07F2"/>
    <w:rsid w:val="007B4581"/>
    <w:rsid w:val="007B59CA"/>
    <w:rsid w:val="007C2B06"/>
    <w:rsid w:val="007C5878"/>
    <w:rsid w:val="007C5BF9"/>
    <w:rsid w:val="007C5F47"/>
    <w:rsid w:val="007C7D83"/>
    <w:rsid w:val="007D2B45"/>
    <w:rsid w:val="007D60CE"/>
    <w:rsid w:val="007D6FA5"/>
    <w:rsid w:val="007D7CFD"/>
    <w:rsid w:val="007D7E12"/>
    <w:rsid w:val="007E787E"/>
    <w:rsid w:val="007F3CD4"/>
    <w:rsid w:val="007F62C2"/>
    <w:rsid w:val="007F6917"/>
    <w:rsid w:val="00805241"/>
    <w:rsid w:val="00812115"/>
    <w:rsid w:val="00815E50"/>
    <w:rsid w:val="0082000E"/>
    <w:rsid w:val="00821565"/>
    <w:rsid w:val="00823496"/>
    <w:rsid w:val="00823E52"/>
    <w:rsid w:val="008248BA"/>
    <w:rsid w:val="00827349"/>
    <w:rsid w:val="00827375"/>
    <w:rsid w:val="00827F76"/>
    <w:rsid w:val="00830DA2"/>
    <w:rsid w:val="0083496D"/>
    <w:rsid w:val="00835D09"/>
    <w:rsid w:val="00840887"/>
    <w:rsid w:val="00840FAE"/>
    <w:rsid w:val="00842FA9"/>
    <w:rsid w:val="00844F2C"/>
    <w:rsid w:val="00845987"/>
    <w:rsid w:val="00851449"/>
    <w:rsid w:val="00860274"/>
    <w:rsid w:val="008634C3"/>
    <w:rsid w:val="00864BC4"/>
    <w:rsid w:val="0087340D"/>
    <w:rsid w:val="00875D3C"/>
    <w:rsid w:val="00877068"/>
    <w:rsid w:val="008771EC"/>
    <w:rsid w:val="0088006C"/>
    <w:rsid w:val="00882931"/>
    <w:rsid w:val="00887A50"/>
    <w:rsid w:val="008907FE"/>
    <w:rsid w:val="008926DC"/>
    <w:rsid w:val="00893BDE"/>
    <w:rsid w:val="00896CD8"/>
    <w:rsid w:val="008A0090"/>
    <w:rsid w:val="008A141C"/>
    <w:rsid w:val="008A479A"/>
    <w:rsid w:val="008B013E"/>
    <w:rsid w:val="008B034B"/>
    <w:rsid w:val="008B2507"/>
    <w:rsid w:val="008B3A9C"/>
    <w:rsid w:val="008B6C2E"/>
    <w:rsid w:val="008C1118"/>
    <w:rsid w:val="008C3F71"/>
    <w:rsid w:val="008C77D8"/>
    <w:rsid w:val="008D1F1B"/>
    <w:rsid w:val="008D55D6"/>
    <w:rsid w:val="008D5C8C"/>
    <w:rsid w:val="008D6472"/>
    <w:rsid w:val="008D7DCA"/>
    <w:rsid w:val="008E1F53"/>
    <w:rsid w:val="008E4F95"/>
    <w:rsid w:val="008E51D7"/>
    <w:rsid w:val="008E5E87"/>
    <w:rsid w:val="008E5F87"/>
    <w:rsid w:val="008E67D9"/>
    <w:rsid w:val="008F335E"/>
    <w:rsid w:val="008F5089"/>
    <w:rsid w:val="00902136"/>
    <w:rsid w:val="009027E5"/>
    <w:rsid w:val="00904AD5"/>
    <w:rsid w:val="00905287"/>
    <w:rsid w:val="00907737"/>
    <w:rsid w:val="0091573A"/>
    <w:rsid w:val="00917387"/>
    <w:rsid w:val="00920007"/>
    <w:rsid w:val="00920041"/>
    <w:rsid w:val="009203B3"/>
    <w:rsid w:val="00920DDF"/>
    <w:rsid w:val="00921562"/>
    <w:rsid w:val="009236F7"/>
    <w:rsid w:val="00926D4D"/>
    <w:rsid w:val="0092727D"/>
    <w:rsid w:val="00932AED"/>
    <w:rsid w:val="0093525C"/>
    <w:rsid w:val="00940645"/>
    <w:rsid w:val="009424FC"/>
    <w:rsid w:val="0094363A"/>
    <w:rsid w:val="009451FF"/>
    <w:rsid w:val="00945F8B"/>
    <w:rsid w:val="0094647F"/>
    <w:rsid w:val="00946927"/>
    <w:rsid w:val="00946F2F"/>
    <w:rsid w:val="0095441C"/>
    <w:rsid w:val="00954822"/>
    <w:rsid w:val="00960846"/>
    <w:rsid w:val="009629AA"/>
    <w:rsid w:val="009632D9"/>
    <w:rsid w:val="009649DA"/>
    <w:rsid w:val="00964BEA"/>
    <w:rsid w:val="00965E0D"/>
    <w:rsid w:val="00971CC2"/>
    <w:rsid w:val="00974B3C"/>
    <w:rsid w:val="00975D86"/>
    <w:rsid w:val="00975F28"/>
    <w:rsid w:val="00976D14"/>
    <w:rsid w:val="00977D23"/>
    <w:rsid w:val="009806F8"/>
    <w:rsid w:val="00980B4E"/>
    <w:rsid w:val="0098123B"/>
    <w:rsid w:val="009820B7"/>
    <w:rsid w:val="00982D21"/>
    <w:rsid w:val="00985177"/>
    <w:rsid w:val="00985640"/>
    <w:rsid w:val="00985761"/>
    <w:rsid w:val="00987D24"/>
    <w:rsid w:val="00991C07"/>
    <w:rsid w:val="00992531"/>
    <w:rsid w:val="0099564C"/>
    <w:rsid w:val="0099602A"/>
    <w:rsid w:val="00996249"/>
    <w:rsid w:val="009974EC"/>
    <w:rsid w:val="009A0EE0"/>
    <w:rsid w:val="009A24A4"/>
    <w:rsid w:val="009A25A2"/>
    <w:rsid w:val="009A60DD"/>
    <w:rsid w:val="009A6BBB"/>
    <w:rsid w:val="009A7C7C"/>
    <w:rsid w:val="009B0F88"/>
    <w:rsid w:val="009B4A03"/>
    <w:rsid w:val="009B5517"/>
    <w:rsid w:val="009B639A"/>
    <w:rsid w:val="009C0C33"/>
    <w:rsid w:val="009C38AB"/>
    <w:rsid w:val="009C50A6"/>
    <w:rsid w:val="009C51E3"/>
    <w:rsid w:val="009C541B"/>
    <w:rsid w:val="009C77B3"/>
    <w:rsid w:val="009D208B"/>
    <w:rsid w:val="009D3AFE"/>
    <w:rsid w:val="009D49A3"/>
    <w:rsid w:val="009D561E"/>
    <w:rsid w:val="009E07A6"/>
    <w:rsid w:val="009E0EB2"/>
    <w:rsid w:val="009E261F"/>
    <w:rsid w:val="009E3F20"/>
    <w:rsid w:val="009E4BFF"/>
    <w:rsid w:val="009E750F"/>
    <w:rsid w:val="009F22BE"/>
    <w:rsid w:val="009F41CA"/>
    <w:rsid w:val="009F6740"/>
    <w:rsid w:val="009F7D5E"/>
    <w:rsid w:val="00A00740"/>
    <w:rsid w:val="00A00F5F"/>
    <w:rsid w:val="00A01E78"/>
    <w:rsid w:val="00A0288E"/>
    <w:rsid w:val="00A03C1F"/>
    <w:rsid w:val="00A04128"/>
    <w:rsid w:val="00A05D98"/>
    <w:rsid w:val="00A06C4C"/>
    <w:rsid w:val="00A10B80"/>
    <w:rsid w:val="00A11B93"/>
    <w:rsid w:val="00A1400A"/>
    <w:rsid w:val="00A14944"/>
    <w:rsid w:val="00A16443"/>
    <w:rsid w:val="00A16F63"/>
    <w:rsid w:val="00A2010B"/>
    <w:rsid w:val="00A20C6C"/>
    <w:rsid w:val="00A21747"/>
    <w:rsid w:val="00A23884"/>
    <w:rsid w:val="00A24D9B"/>
    <w:rsid w:val="00A264BB"/>
    <w:rsid w:val="00A30A57"/>
    <w:rsid w:val="00A31D8D"/>
    <w:rsid w:val="00A33DA2"/>
    <w:rsid w:val="00A3563C"/>
    <w:rsid w:val="00A35DFA"/>
    <w:rsid w:val="00A36CDA"/>
    <w:rsid w:val="00A40A52"/>
    <w:rsid w:val="00A42C7D"/>
    <w:rsid w:val="00A432F8"/>
    <w:rsid w:val="00A5257D"/>
    <w:rsid w:val="00A5455F"/>
    <w:rsid w:val="00A57F78"/>
    <w:rsid w:val="00A62D42"/>
    <w:rsid w:val="00A67B97"/>
    <w:rsid w:val="00A705A4"/>
    <w:rsid w:val="00A72871"/>
    <w:rsid w:val="00A73BC2"/>
    <w:rsid w:val="00A76856"/>
    <w:rsid w:val="00A82241"/>
    <w:rsid w:val="00A84A62"/>
    <w:rsid w:val="00A84B53"/>
    <w:rsid w:val="00A8578F"/>
    <w:rsid w:val="00A8737B"/>
    <w:rsid w:val="00A901CB"/>
    <w:rsid w:val="00A93790"/>
    <w:rsid w:val="00A93BCC"/>
    <w:rsid w:val="00A94627"/>
    <w:rsid w:val="00A94958"/>
    <w:rsid w:val="00A95A10"/>
    <w:rsid w:val="00A97C39"/>
    <w:rsid w:val="00AA030E"/>
    <w:rsid w:val="00AA2D69"/>
    <w:rsid w:val="00AA4C27"/>
    <w:rsid w:val="00AA5982"/>
    <w:rsid w:val="00AA66EA"/>
    <w:rsid w:val="00AB0906"/>
    <w:rsid w:val="00AB17B1"/>
    <w:rsid w:val="00AB2035"/>
    <w:rsid w:val="00AB5121"/>
    <w:rsid w:val="00AB51DD"/>
    <w:rsid w:val="00AC7D07"/>
    <w:rsid w:val="00AD17AA"/>
    <w:rsid w:val="00AD3DE4"/>
    <w:rsid w:val="00AD4C39"/>
    <w:rsid w:val="00AD5F6A"/>
    <w:rsid w:val="00AE01B7"/>
    <w:rsid w:val="00AE087F"/>
    <w:rsid w:val="00AE0BB1"/>
    <w:rsid w:val="00AE2261"/>
    <w:rsid w:val="00AE3880"/>
    <w:rsid w:val="00AE3CEA"/>
    <w:rsid w:val="00AE62F9"/>
    <w:rsid w:val="00AF058B"/>
    <w:rsid w:val="00AF1213"/>
    <w:rsid w:val="00AF27F0"/>
    <w:rsid w:val="00AF53FB"/>
    <w:rsid w:val="00B01DBD"/>
    <w:rsid w:val="00B03FB5"/>
    <w:rsid w:val="00B05ADF"/>
    <w:rsid w:val="00B0764B"/>
    <w:rsid w:val="00B103E6"/>
    <w:rsid w:val="00B1117F"/>
    <w:rsid w:val="00B12AED"/>
    <w:rsid w:val="00B1418B"/>
    <w:rsid w:val="00B17D69"/>
    <w:rsid w:val="00B22A9F"/>
    <w:rsid w:val="00B23505"/>
    <w:rsid w:val="00B23580"/>
    <w:rsid w:val="00B240BB"/>
    <w:rsid w:val="00B244B6"/>
    <w:rsid w:val="00B31D36"/>
    <w:rsid w:val="00B32879"/>
    <w:rsid w:val="00B3326D"/>
    <w:rsid w:val="00B35D6D"/>
    <w:rsid w:val="00B360A3"/>
    <w:rsid w:val="00B37A67"/>
    <w:rsid w:val="00B414E1"/>
    <w:rsid w:val="00B42BB8"/>
    <w:rsid w:val="00B432EC"/>
    <w:rsid w:val="00B437E5"/>
    <w:rsid w:val="00B44CC1"/>
    <w:rsid w:val="00B46D09"/>
    <w:rsid w:val="00B50C6B"/>
    <w:rsid w:val="00B50FC4"/>
    <w:rsid w:val="00B52240"/>
    <w:rsid w:val="00B52247"/>
    <w:rsid w:val="00B540AD"/>
    <w:rsid w:val="00B546D4"/>
    <w:rsid w:val="00B56CD7"/>
    <w:rsid w:val="00B570A8"/>
    <w:rsid w:val="00B661C3"/>
    <w:rsid w:val="00B675F9"/>
    <w:rsid w:val="00B67988"/>
    <w:rsid w:val="00B71D9A"/>
    <w:rsid w:val="00B74385"/>
    <w:rsid w:val="00B753D6"/>
    <w:rsid w:val="00B777BB"/>
    <w:rsid w:val="00B7791E"/>
    <w:rsid w:val="00B80A6A"/>
    <w:rsid w:val="00B84CAA"/>
    <w:rsid w:val="00B875C1"/>
    <w:rsid w:val="00B962B1"/>
    <w:rsid w:val="00B9782C"/>
    <w:rsid w:val="00BA0AA7"/>
    <w:rsid w:val="00BA300D"/>
    <w:rsid w:val="00BA3C10"/>
    <w:rsid w:val="00BA5F46"/>
    <w:rsid w:val="00BB1D35"/>
    <w:rsid w:val="00BB61E8"/>
    <w:rsid w:val="00BB6DBD"/>
    <w:rsid w:val="00BC1D0B"/>
    <w:rsid w:val="00BC2AF8"/>
    <w:rsid w:val="00BC7C0B"/>
    <w:rsid w:val="00BD00E7"/>
    <w:rsid w:val="00BD14AD"/>
    <w:rsid w:val="00BD1BE6"/>
    <w:rsid w:val="00BD1FEB"/>
    <w:rsid w:val="00BD48FA"/>
    <w:rsid w:val="00BD5D20"/>
    <w:rsid w:val="00BE01E0"/>
    <w:rsid w:val="00BE3D07"/>
    <w:rsid w:val="00BE4772"/>
    <w:rsid w:val="00BE4EAD"/>
    <w:rsid w:val="00BE639E"/>
    <w:rsid w:val="00BE6788"/>
    <w:rsid w:val="00BE6CA2"/>
    <w:rsid w:val="00BF00DE"/>
    <w:rsid w:val="00BF01C8"/>
    <w:rsid w:val="00BF04FD"/>
    <w:rsid w:val="00BF0C72"/>
    <w:rsid w:val="00BF0FCF"/>
    <w:rsid w:val="00BF1A75"/>
    <w:rsid w:val="00BF377B"/>
    <w:rsid w:val="00BF43B2"/>
    <w:rsid w:val="00BF4D57"/>
    <w:rsid w:val="00BF6ED7"/>
    <w:rsid w:val="00BF7031"/>
    <w:rsid w:val="00BF7559"/>
    <w:rsid w:val="00C00939"/>
    <w:rsid w:val="00C02791"/>
    <w:rsid w:val="00C05268"/>
    <w:rsid w:val="00C06285"/>
    <w:rsid w:val="00C062E7"/>
    <w:rsid w:val="00C07423"/>
    <w:rsid w:val="00C07A19"/>
    <w:rsid w:val="00C11177"/>
    <w:rsid w:val="00C13BF7"/>
    <w:rsid w:val="00C144B9"/>
    <w:rsid w:val="00C159D1"/>
    <w:rsid w:val="00C165C7"/>
    <w:rsid w:val="00C200BE"/>
    <w:rsid w:val="00C21279"/>
    <w:rsid w:val="00C22C78"/>
    <w:rsid w:val="00C24283"/>
    <w:rsid w:val="00C251A7"/>
    <w:rsid w:val="00C3101F"/>
    <w:rsid w:val="00C319C1"/>
    <w:rsid w:val="00C327D4"/>
    <w:rsid w:val="00C32BAD"/>
    <w:rsid w:val="00C34F4B"/>
    <w:rsid w:val="00C35EEE"/>
    <w:rsid w:val="00C41D6E"/>
    <w:rsid w:val="00C449E9"/>
    <w:rsid w:val="00C45583"/>
    <w:rsid w:val="00C464FC"/>
    <w:rsid w:val="00C46A2C"/>
    <w:rsid w:val="00C471B1"/>
    <w:rsid w:val="00C52222"/>
    <w:rsid w:val="00C5250E"/>
    <w:rsid w:val="00C5517D"/>
    <w:rsid w:val="00C60F32"/>
    <w:rsid w:val="00C7178B"/>
    <w:rsid w:val="00C71856"/>
    <w:rsid w:val="00C71D94"/>
    <w:rsid w:val="00C72DA2"/>
    <w:rsid w:val="00C73720"/>
    <w:rsid w:val="00C74DD8"/>
    <w:rsid w:val="00C75135"/>
    <w:rsid w:val="00C75E58"/>
    <w:rsid w:val="00C76704"/>
    <w:rsid w:val="00C803BF"/>
    <w:rsid w:val="00C8074D"/>
    <w:rsid w:val="00C80C49"/>
    <w:rsid w:val="00C82959"/>
    <w:rsid w:val="00C83254"/>
    <w:rsid w:val="00C86DE8"/>
    <w:rsid w:val="00C91588"/>
    <w:rsid w:val="00C930D1"/>
    <w:rsid w:val="00C93804"/>
    <w:rsid w:val="00C93F96"/>
    <w:rsid w:val="00C9678C"/>
    <w:rsid w:val="00C96B23"/>
    <w:rsid w:val="00C97982"/>
    <w:rsid w:val="00CA196B"/>
    <w:rsid w:val="00CA3FA6"/>
    <w:rsid w:val="00CA77AB"/>
    <w:rsid w:val="00CB09BA"/>
    <w:rsid w:val="00CB2A43"/>
    <w:rsid w:val="00CB554E"/>
    <w:rsid w:val="00CB7838"/>
    <w:rsid w:val="00CB7937"/>
    <w:rsid w:val="00CB79F7"/>
    <w:rsid w:val="00CC0819"/>
    <w:rsid w:val="00CC08B2"/>
    <w:rsid w:val="00CC2A8E"/>
    <w:rsid w:val="00CC374C"/>
    <w:rsid w:val="00CC4634"/>
    <w:rsid w:val="00CC4EBD"/>
    <w:rsid w:val="00CC4F51"/>
    <w:rsid w:val="00CC71BC"/>
    <w:rsid w:val="00CD2F76"/>
    <w:rsid w:val="00CD5170"/>
    <w:rsid w:val="00CD6794"/>
    <w:rsid w:val="00CE0076"/>
    <w:rsid w:val="00CE1165"/>
    <w:rsid w:val="00CE244A"/>
    <w:rsid w:val="00CE735A"/>
    <w:rsid w:val="00CF0C1C"/>
    <w:rsid w:val="00CF5252"/>
    <w:rsid w:val="00CF5BEE"/>
    <w:rsid w:val="00CF5ECD"/>
    <w:rsid w:val="00CF6600"/>
    <w:rsid w:val="00CF74F9"/>
    <w:rsid w:val="00D01689"/>
    <w:rsid w:val="00D02471"/>
    <w:rsid w:val="00D032D5"/>
    <w:rsid w:val="00D038EA"/>
    <w:rsid w:val="00D04485"/>
    <w:rsid w:val="00D06038"/>
    <w:rsid w:val="00D0792E"/>
    <w:rsid w:val="00D103F0"/>
    <w:rsid w:val="00D11119"/>
    <w:rsid w:val="00D14A28"/>
    <w:rsid w:val="00D15260"/>
    <w:rsid w:val="00D15765"/>
    <w:rsid w:val="00D158BD"/>
    <w:rsid w:val="00D204B6"/>
    <w:rsid w:val="00D21001"/>
    <w:rsid w:val="00D2192E"/>
    <w:rsid w:val="00D229C8"/>
    <w:rsid w:val="00D22ABD"/>
    <w:rsid w:val="00D24EC3"/>
    <w:rsid w:val="00D24F59"/>
    <w:rsid w:val="00D2687A"/>
    <w:rsid w:val="00D26E7C"/>
    <w:rsid w:val="00D327FB"/>
    <w:rsid w:val="00D33F1E"/>
    <w:rsid w:val="00D35685"/>
    <w:rsid w:val="00D37FB7"/>
    <w:rsid w:val="00D40A86"/>
    <w:rsid w:val="00D45D1E"/>
    <w:rsid w:val="00D4744C"/>
    <w:rsid w:val="00D51B16"/>
    <w:rsid w:val="00D54BA6"/>
    <w:rsid w:val="00D564C7"/>
    <w:rsid w:val="00D5748A"/>
    <w:rsid w:val="00D652AB"/>
    <w:rsid w:val="00D65A5C"/>
    <w:rsid w:val="00D65DF4"/>
    <w:rsid w:val="00D71531"/>
    <w:rsid w:val="00D71E78"/>
    <w:rsid w:val="00D72CC6"/>
    <w:rsid w:val="00D73D8D"/>
    <w:rsid w:val="00D76875"/>
    <w:rsid w:val="00D806F5"/>
    <w:rsid w:val="00D819DE"/>
    <w:rsid w:val="00D84BBD"/>
    <w:rsid w:val="00D87175"/>
    <w:rsid w:val="00D87F82"/>
    <w:rsid w:val="00D91BDC"/>
    <w:rsid w:val="00D973A0"/>
    <w:rsid w:val="00D97656"/>
    <w:rsid w:val="00DA2533"/>
    <w:rsid w:val="00DA4CAF"/>
    <w:rsid w:val="00DA650B"/>
    <w:rsid w:val="00DA6C75"/>
    <w:rsid w:val="00DA7E4B"/>
    <w:rsid w:val="00DB1920"/>
    <w:rsid w:val="00DB1CA3"/>
    <w:rsid w:val="00DB29E7"/>
    <w:rsid w:val="00DB3652"/>
    <w:rsid w:val="00DB7B30"/>
    <w:rsid w:val="00DC143E"/>
    <w:rsid w:val="00DC17DD"/>
    <w:rsid w:val="00DC1A12"/>
    <w:rsid w:val="00DC470F"/>
    <w:rsid w:val="00DC50B6"/>
    <w:rsid w:val="00DD10BD"/>
    <w:rsid w:val="00DD117A"/>
    <w:rsid w:val="00DD60C6"/>
    <w:rsid w:val="00DD74AD"/>
    <w:rsid w:val="00DE03B9"/>
    <w:rsid w:val="00DE127C"/>
    <w:rsid w:val="00DE12CA"/>
    <w:rsid w:val="00DE1F42"/>
    <w:rsid w:val="00DE23C4"/>
    <w:rsid w:val="00DE27AB"/>
    <w:rsid w:val="00DE3D30"/>
    <w:rsid w:val="00DE5D52"/>
    <w:rsid w:val="00DE6D65"/>
    <w:rsid w:val="00DE71C6"/>
    <w:rsid w:val="00DF5399"/>
    <w:rsid w:val="00DF6272"/>
    <w:rsid w:val="00DF7115"/>
    <w:rsid w:val="00DF7500"/>
    <w:rsid w:val="00E03A0D"/>
    <w:rsid w:val="00E03AFE"/>
    <w:rsid w:val="00E040D5"/>
    <w:rsid w:val="00E075A3"/>
    <w:rsid w:val="00E10D92"/>
    <w:rsid w:val="00E11352"/>
    <w:rsid w:val="00E11848"/>
    <w:rsid w:val="00E128C5"/>
    <w:rsid w:val="00E1448D"/>
    <w:rsid w:val="00E169FE"/>
    <w:rsid w:val="00E20547"/>
    <w:rsid w:val="00E21E3B"/>
    <w:rsid w:val="00E2412B"/>
    <w:rsid w:val="00E24C24"/>
    <w:rsid w:val="00E250DB"/>
    <w:rsid w:val="00E26F67"/>
    <w:rsid w:val="00E32483"/>
    <w:rsid w:val="00E34B53"/>
    <w:rsid w:val="00E41931"/>
    <w:rsid w:val="00E41AD7"/>
    <w:rsid w:val="00E43472"/>
    <w:rsid w:val="00E464CF"/>
    <w:rsid w:val="00E467C5"/>
    <w:rsid w:val="00E479B1"/>
    <w:rsid w:val="00E54B62"/>
    <w:rsid w:val="00E568C4"/>
    <w:rsid w:val="00E619CF"/>
    <w:rsid w:val="00E65229"/>
    <w:rsid w:val="00E6722F"/>
    <w:rsid w:val="00E71F03"/>
    <w:rsid w:val="00E726E9"/>
    <w:rsid w:val="00E73293"/>
    <w:rsid w:val="00E747BD"/>
    <w:rsid w:val="00E75879"/>
    <w:rsid w:val="00E83A33"/>
    <w:rsid w:val="00E84356"/>
    <w:rsid w:val="00E84985"/>
    <w:rsid w:val="00E8559C"/>
    <w:rsid w:val="00E87BE8"/>
    <w:rsid w:val="00E9125C"/>
    <w:rsid w:val="00E91470"/>
    <w:rsid w:val="00E93164"/>
    <w:rsid w:val="00E9344E"/>
    <w:rsid w:val="00EA1C6E"/>
    <w:rsid w:val="00EA208F"/>
    <w:rsid w:val="00EA2B7E"/>
    <w:rsid w:val="00EA5565"/>
    <w:rsid w:val="00EA6C3F"/>
    <w:rsid w:val="00EB08A2"/>
    <w:rsid w:val="00EB0D0F"/>
    <w:rsid w:val="00EB1207"/>
    <w:rsid w:val="00EB1391"/>
    <w:rsid w:val="00EB29DE"/>
    <w:rsid w:val="00EB35FB"/>
    <w:rsid w:val="00EB53F3"/>
    <w:rsid w:val="00EB6150"/>
    <w:rsid w:val="00EC2D27"/>
    <w:rsid w:val="00EC30A3"/>
    <w:rsid w:val="00EC46D0"/>
    <w:rsid w:val="00EC67C9"/>
    <w:rsid w:val="00EC68E7"/>
    <w:rsid w:val="00EC7EAB"/>
    <w:rsid w:val="00ED1B6F"/>
    <w:rsid w:val="00ED6FB6"/>
    <w:rsid w:val="00ED732C"/>
    <w:rsid w:val="00EE0F9C"/>
    <w:rsid w:val="00EE1D3F"/>
    <w:rsid w:val="00EE1DCF"/>
    <w:rsid w:val="00EE2541"/>
    <w:rsid w:val="00EE4156"/>
    <w:rsid w:val="00EE55BF"/>
    <w:rsid w:val="00EE5868"/>
    <w:rsid w:val="00EE6D39"/>
    <w:rsid w:val="00EF3179"/>
    <w:rsid w:val="00EF692D"/>
    <w:rsid w:val="00F04081"/>
    <w:rsid w:val="00F065F7"/>
    <w:rsid w:val="00F10F9B"/>
    <w:rsid w:val="00F1121F"/>
    <w:rsid w:val="00F12BFF"/>
    <w:rsid w:val="00F13516"/>
    <w:rsid w:val="00F1387B"/>
    <w:rsid w:val="00F17AEC"/>
    <w:rsid w:val="00F25529"/>
    <w:rsid w:val="00F25ADC"/>
    <w:rsid w:val="00F25E93"/>
    <w:rsid w:val="00F2734A"/>
    <w:rsid w:val="00F3088B"/>
    <w:rsid w:val="00F30B4F"/>
    <w:rsid w:val="00F355B6"/>
    <w:rsid w:val="00F4248A"/>
    <w:rsid w:val="00F44C0C"/>
    <w:rsid w:val="00F46185"/>
    <w:rsid w:val="00F479DD"/>
    <w:rsid w:val="00F47B4D"/>
    <w:rsid w:val="00F50CE8"/>
    <w:rsid w:val="00F56A1A"/>
    <w:rsid w:val="00F56E82"/>
    <w:rsid w:val="00F57D9E"/>
    <w:rsid w:val="00F60B7F"/>
    <w:rsid w:val="00F658F7"/>
    <w:rsid w:val="00F66518"/>
    <w:rsid w:val="00F6674C"/>
    <w:rsid w:val="00F67B74"/>
    <w:rsid w:val="00F7270D"/>
    <w:rsid w:val="00F7289E"/>
    <w:rsid w:val="00F748B3"/>
    <w:rsid w:val="00F75D4C"/>
    <w:rsid w:val="00F77CF7"/>
    <w:rsid w:val="00F84913"/>
    <w:rsid w:val="00F90083"/>
    <w:rsid w:val="00F92BA6"/>
    <w:rsid w:val="00F94926"/>
    <w:rsid w:val="00F952B4"/>
    <w:rsid w:val="00F963AA"/>
    <w:rsid w:val="00FA00E3"/>
    <w:rsid w:val="00FA194F"/>
    <w:rsid w:val="00FA46EF"/>
    <w:rsid w:val="00FA4875"/>
    <w:rsid w:val="00FA4F38"/>
    <w:rsid w:val="00FB099C"/>
    <w:rsid w:val="00FB3BEE"/>
    <w:rsid w:val="00FC0996"/>
    <w:rsid w:val="00FC0EAB"/>
    <w:rsid w:val="00FC1319"/>
    <w:rsid w:val="00FC1A71"/>
    <w:rsid w:val="00FC5862"/>
    <w:rsid w:val="00FD374A"/>
    <w:rsid w:val="00FD3893"/>
    <w:rsid w:val="00FE21B0"/>
    <w:rsid w:val="00FE2778"/>
    <w:rsid w:val="00FE361B"/>
    <w:rsid w:val="00FE5590"/>
    <w:rsid w:val="00FE71DB"/>
    <w:rsid w:val="00FF0BEF"/>
    <w:rsid w:val="00FF2444"/>
    <w:rsid w:val="00FF2BD1"/>
    <w:rsid w:val="00FF49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customStyle="1"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291">
      <w:bodyDiv w:val="1"/>
      <w:marLeft w:val="0"/>
      <w:marRight w:val="0"/>
      <w:marTop w:val="0"/>
      <w:marBottom w:val="0"/>
      <w:divBdr>
        <w:top w:val="none" w:sz="0" w:space="0" w:color="auto"/>
        <w:left w:val="none" w:sz="0" w:space="0" w:color="auto"/>
        <w:bottom w:val="none" w:sz="0" w:space="0" w:color="auto"/>
        <w:right w:val="none" w:sz="0" w:space="0" w:color="auto"/>
      </w:divBdr>
    </w:div>
    <w:div w:id="11033076">
      <w:bodyDiv w:val="1"/>
      <w:marLeft w:val="0"/>
      <w:marRight w:val="0"/>
      <w:marTop w:val="0"/>
      <w:marBottom w:val="0"/>
      <w:divBdr>
        <w:top w:val="none" w:sz="0" w:space="0" w:color="auto"/>
        <w:left w:val="none" w:sz="0" w:space="0" w:color="auto"/>
        <w:bottom w:val="none" w:sz="0" w:space="0" w:color="auto"/>
        <w:right w:val="none" w:sz="0" w:space="0" w:color="auto"/>
      </w:divBdr>
    </w:div>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59914585">
      <w:bodyDiv w:val="1"/>
      <w:marLeft w:val="0"/>
      <w:marRight w:val="0"/>
      <w:marTop w:val="0"/>
      <w:marBottom w:val="0"/>
      <w:divBdr>
        <w:top w:val="none" w:sz="0" w:space="0" w:color="auto"/>
        <w:left w:val="none" w:sz="0" w:space="0" w:color="auto"/>
        <w:bottom w:val="none" w:sz="0" w:space="0" w:color="auto"/>
        <w:right w:val="none" w:sz="0" w:space="0" w:color="auto"/>
      </w:divBdr>
    </w:div>
    <w:div w:id="85155170">
      <w:bodyDiv w:val="1"/>
      <w:marLeft w:val="0"/>
      <w:marRight w:val="0"/>
      <w:marTop w:val="0"/>
      <w:marBottom w:val="0"/>
      <w:divBdr>
        <w:top w:val="none" w:sz="0" w:space="0" w:color="auto"/>
        <w:left w:val="none" w:sz="0" w:space="0" w:color="auto"/>
        <w:bottom w:val="none" w:sz="0" w:space="0" w:color="auto"/>
        <w:right w:val="none" w:sz="0" w:space="0" w:color="auto"/>
      </w:divBdr>
    </w:div>
    <w:div w:id="193429043">
      <w:bodyDiv w:val="1"/>
      <w:marLeft w:val="0"/>
      <w:marRight w:val="0"/>
      <w:marTop w:val="0"/>
      <w:marBottom w:val="0"/>
      <w:divBdr>
        <w:top w:val="none" w:sz="0" w:space="0" w:color="auto"/>
        <w:left w:val="none" w:sz="0" w:space="0" w:color="auto"/>
        <w:bottom w:val="none" w:sz="0" w:space="0" w:color="auto"/>
        <w:right w:val="none" w:sz="0" w:space="0" w:color="auto"/>
      </w:divBdr>
    </w:div>
    <w:div w:id="195122132">
      <w:bodyDiv w:val="1"/>
      <w:marLeft w:val="0"/>
      <w:marRight w:val="0"/>
      <w:marTop w:val="0"/>
      <w:marBottom w:val="0"/>
      <w:divBdr>
        <w:top w:val="none" w:sz="0" w:space="0" w:color="auto"/>
        <w:left w:val="none" w:sz="0" w:space="0" w:color="auto"/>
        <w:bottom w:val="none" w:sz="0" w:space="0" w:color="auto"/>
        <w:right w:val="none" w:sz="0" w:space="0" w:color="auto"/>
      </w:divBdr>
    </w:div>
    <w:div w:id="19990348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4510508">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311296185">
      <w:bodyDiv w:val="1"/>
      <w:marLeft w:val="0"/>
      <w:marRight w:val="0"/>
      <w:marTop w:val="0"/>
      <w:marBottom w:val="0"/>
      <w:divBdr>
        <w:top w:val="none" w:sz="0" w:space="0" w:color="auto"/>
        <w:left w:val="none" w:sz="0" w:space="0" w:color="auto"/>
        <w:bottom w:val="none" w:sz="0" w:space="0" w:color="auto"/>
        <w:right w:val="none" w:sz="0" w:space="0" w:color="auto"/>
      </w:divBdr>
    </w:div>
    <w:div w:id="340545248">
      <w:bodyDiv w:val="1"/>
      <w:marLeft w:val="0"/>
      <w:marRight w:val="0"/>
      <w:marTop w:val="0"/>
      <w:marBottom w:val="0"/>
      <w:divBdr>
        <w:top w:val="none" w:sz="0" w:space="0" w:color="auto"/>
        <w:left w:val="none" w:sz="0" w:space="0" w:color="auto"/>
        <w:bottom w:val="none" w:sz="0" w:space="0" w:color="auto"/>
        <w:right w:val="none" w:sz="0" w:space="0" w:color="auto"/>
      </w:divBdr>
    </w:div>
    <w:div w:id="343821000">
      <w:bodyDiv w:val="1"/>
      <w:marLeft w:val="0"/>
      <w:marRight w:val="0"/>
      <w:marTop w:val="0"/>
      <w:marBottom w:val="0"/>
      <w:divBdr>
        <w:top w:val="none" w:sz="0" w:space="0" w:color="auto"/>
        <w:left w:val="none" w:sz="0" w:space="0" w:color="auto"/>
        <w:bottom w:val="none" w:sz="0" w:space="0" w:color="auto"/>
        <w:right w:val="none" w:sz="0" w:space="0" w:color="auto"/>
      </w:divBdr>
    </w:div>
    <w:div w:id="377440216">
      <w:bodyDiv w:val="1"/>
      <w:marLeft w:val="0"/>
      <w:marRight w:val="0"/>
      <w:marTop w:val="0"/>
      <w:marBottom w:val="0"/>
      <w:divBdr>
        <w:top w:val="none" w:sz="0" w:space="0" w:color="auto"/>
        <w:left w:val="none" w:sz="0" w:space="0" w:color="auto"/>
        <w:bottom w:val="none" w:sz="0" w:space="0" w:color="auto"/>
        <w:right w:val="none" w:sz="0" w:space="0" w:color="auto"/>
      </w:divBdr>
    </w:div>
    <w:div w:id="381831072">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33944191">
      <w:bodyDiv w:val="1"/>
      <w:marLeft w:val="0"/>
      <w:marRight w:val="0"/>
      <w:marTop w:val="0"/>
      <w:marBottom w:val="0"/>
      <w:divBdr>
        <w:top w:val="none" w:sz="0" w:space="0" w:color="auto"/>
        <w:left w:val="none" w:sz="0" w:space="0" w:color="auto"/>
        <w:bottom w:val="none" w:sz="0" w:space="0" w:color="auto"/>
        <w:right w:val="none" w:sz="0" w:space="0" w:color="auto"/>
      </w:divBdr>
      <w:divsChild>
        <w:div w:id="981811791">
          <w:marLeft w:val="0"/>
          <w:marRight w:val="0"/>
          <w:marTop w:val="0"/>
          <w:marBottom w:val="0"/>
          <w:divBdr>
            <w:top w:val="none" w:sz="0" w:space="0" w:color="auto"/>
            <w:left w:val="none" w:sz="0" w:space="0" w:color="auto"/>
            <w:bottom w:val="none" w:sz="0" w:space="0" w:color="auto"/>
            <w:right w:val="none" w:sz="0" w:space="0" w:color="auto"/>
          </w:divBdr>
        </w:div>
        <w:div w:id="1790665889">
          <w:marLeft w:val="0"/>
          <w:marRight w:val="0"/>
          <w:marTop w:val="0"/>
          <w:marBottom w:val="0"/>
          <w:divBdr>
            <w:top w:val="none" w:sz="0" w:space="0" w:color="auto"/>
            <w:left w:val="none" w:sz="0" w:space="0" w:color="auto"/>
            <w:bottom w:val="none" w:sz="0" w:space="0" w:color="auto"/>
            <w:right w:val="none" w:sz="0" w:space="0" w:color="auto"/>
          </w:divBdr>
        </w:div>
      </w:divsChild>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507914553">
      <w:bodyDiv w:val="1"/>
      <w:marLeft w:val="0"/>
      <w:marRight w:val="0"/>
      <w:marTop w:val="0"/>
      <w:marBottom w:val="0"/>
      <w:divBdr>
        <w:top w:val="none" w:sz="0" w:space="0" w:color="auto"/>
        <w:left w:val="none" w:sz="0" w:space="0" w:color="auto"/>
        <w:bottom w:val="none" w:sz="0" w:space="0" w:color="auto"/>
        <w:right w:val="none" w:sz="0" w:space="0" w:color="auto"/>
      </w:divBdr>
    </w:div>
    <w:div w:id="510411622">
      <w:bodyDiv w:val="1"/>
      <w:marLeft w:val="0"/>
      <w:marRight w:val="0"/>
      <w:marTop w:val="0"/>
      <w:marBottom w:val="0"/>
      <w:divBdr>
        <w:top w:val="none" w:sz="0" w:space="0" w:color="auto"/>
        <w:left w:val="none" w:sz="0" w:space="0" w:color="auto"/>
        <w:bottom w:val="none" w:sz="0" w:space="0" w:color="auto"/>
        <w:right w:val="none" w:sz="0" w:space="0" w:color="auto"/>
      </w:divBdr>
    </w:div>
    <w:div w:id="518281532">
      <w:bodyDiv w:val="1"/>
      <w:marLeft w:val="0"/>
      <w:marRight w:val="0"/>
      <w:marTop w:val="0"/>
      <w:marBottom w:val="0"/>
      <w:divBdr>
        <w:top w:val="none" w:sz="0" w:space="0" w:color="auto"/>
        <w:left w:val="none" w:sz="0" w:space="0" w:color="auto"/>
        <w:bottom w:val="none" w:sz="0" w:space="0" w:color="auto"/>
        <w:right w:val="none" w:sz="0" w:space="0" w:color="auto"/>
      </w:divBdr>
    </w:div>
    <w:div w:id="539783869">
      <w:bodyDiv w:val="1"/>
      <w:marLeft w:val="0"/>
      <w:marRight w:val="0"/>
      <w:marTop w:val="0"/>
      <w:marBottom w:val="0"/>
      <w:divBdr>
        <w:top w:val="none" w:sz="0" w:space="0" w:color="auto"/>
        <w:left w:val="none" w:sz="0" w:space="0" w:color="auto"/>
        <w:bottom w:val="none" w:sz="0" w:space="0" w:color="auto"/>
        <w:right w:val="none" w:sz="0" w:space="0" w:color="auto"/>
      </w:divBdr>
    </w:div>
    <w:div w:id="545215518">
      <w:bodyDiv w:val="1"/>
      <w:marLeft w:val="0"/>
      <w:marRight w:val="0"/>
      <w:marTop w:val="0"/>
      <w:marBottom w:val="0"/>
      <w:divBdr>
        <w:top w:val="none" w:sz="0" w:space="0" w:color="auto"/>
        <w:left w:val="none" w:sz="0" w:space="0" w:color="auto"/>
        <w:bottom w:val="none" w:sz="0" w:space="0" w:color="auto"/>
        <w:right w:val="none" w:sz="0" w:space="0" w:color="auto"/>
      </w:divBdr>
    </w:div>
    <w:div w:id="594478185">
      <w:bodyDiv w:val="1"/>
      <w:marLeft w:val="0"/>
      <w:marRight w:val="0"/>
      <w:marTop w:val="0"/>
      <w:marBottom w:val="0"/>
      <w:divBdr>
        <w:top w:val="none" w:sz="0" w:space="0" w:color="auto"/>
        <w:left w:val="none" w:sz="0" w:space="0" w:color="auto"/>
        <w:bottom w:val="none" w:sz="0" w:space="0" w:color="auto"/>
        <w:right w:val="none" w:sz="0" w:space="0" w:color="auto"/>
      </w:divBdr>
    </w:div>
    <w:div w:id="618605250">
      <w:bodyDiv w:val="1"/>
      <w:marLeft w:val="0"/>
      <w:marRight w:val="0"/>
      <w:marTop w:val="0"/>
      <w:marBottom w:val="0"/>
      <w:divBdr>
        <w:top w:val="none" w:sz="0" w:space="0" w:color="auto"/>
        <w:left w:val="none" w:sz="0" w:space="0" w:color="auto"/>
        <w:bottom w:val="none" w:sz="0" w:space="0" w:color="auto"/>
        <w:right w:val="none" w:sz="0" w:space="0" w:color="auto"/>
      </w:divBdr>
    </w:div>
    <w:div w:id="639920415">
      <w:bodyDiv w:val="1"/>
      <w:marLeft w:val="0"/>
      <w:marRight w:val="0"/>
      <w:marTop w:val="0"/>
      <w:marBottom w:val="0"/>
      <w:divBdr>
        <w:top w:val="none" w:sz="0" w:space="0" w:color="auto"/>
        <w:left w:val="none" w:sz="0" w:space="0" w:color="auto"/>
        <w:bottom w:val="none" w:sz="0" w:space="0" w:color="auto"/>
        <w:right w:val="none" w:sz="0" w:space="0" w:color="auto"/>
      </w:divBdr>
    </w:div>
    <w:div w:id="641354250">
      <w:bodyDiv w:val="1"/>
      <w:marLeft w:val="0"/>
      <w:marRight w:val="0"/>
      <w:marTop w:val="0"/>
      <w:marBottom w:val="0"/>
      <w:divBdr>
        <w:top w:val="none" w:sz="0" w:space="0" w:color="auto"/>
        <w:left w:val="none" w:sz="0" w:space="0" w:color="auto"/>
        <w:bottom w:val="none" w:sz="0" w:space="0" w:color="auto"/>
        <w:right w:val="none" w:sz="0" w:space="0" w:color="auto"/>
      </w:divBdr>
    </w:div>
    <w:div w:id="699278277">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24180645">
      <w:bodyDiv w:val="1"/>
      <w:marLeft w:val="0"/>
      <w:marRight w:val="0"/>
      <w:marTop w:val="0"/>
      <w:marBottom w:val="0"/>
      <w:divBdr>
        <w:top w:val="none" w:sz="0" w:space="0" w:color="auto"/>
        <w:left w:val="none" w:sz="0" w:space="0" w:color="auto"/>
        <w:bottom w:val="none" w:sz="0" w:space="0" w:color="auto"/>
        <w:right w:val="none" w:sz="0" w:space="0" w:color="auto"/>
      </w:divBdr>
    </w:div>
    <w:div w:id="731346811">
      <w:bodyDiv w:val="1"/>
      <w:marLeft w:val="0"/>
      <w:marRight w:val="0"/>
      <w:marTop w:val="0"/>
      <w:marBottom w:val="0"/>
      <w:divBdr>
        <w:top w:val="none" w:sz="0" w:space="0" w:color="auto"/>
        <w:left w:val="none" w:sz="0" w:space="0" w:color="auto"/>
        <w:bottom w:val="none" w:sz="0" w:space="0" w:color="auto"/>
        <w:right w:val="none" w:sz="0" w:space="0" w:color="auto"/>
      </w:divBdr>
    </w:div>
    <w:div w:id="738941428">
      <w:bodyDiv w:val="1"/>
      <w:marLeft w:val="0"/>
      <w:marRight w:val="0"/>
      <w:marTop w:val="0"/>
      <w:marBottom w:val="0"/>
      <w:divBdr>
        <w:top w:val="none" w:sz="0" w:space="0" w:color="auto"/>
        <w:left w:val="none" w:sz="0" w:space="0" w:color="auto"/>
        <w:bottom w:val="none" w:sz="0" w:space="0" w:color="auto"/>
        <w:right w:val="none" w:sz="0" w:space="0" w:color="auto"/>
      </w:divBdr>
    </w:div>
    <w:div w:id="756832589">
      <w:bodyDiv w:val="1"/>
      <w:marLeft w:val="0"/>
      <w:marRight w:val="0"/>
      <w:marTop w:val="0"/>
      <w:marBottom w:val="0"/>
      <w:divBdr>
        <w:top w:val="none" w:sz="0" w:space="0" w:color="auto"/>
        <w:left w:val="none" w:sz="0" w:space="0" w:color="auto"/>
        <w:bottom w:val="none" w:sz="0" w:space="0" w:color="auto"/>
        <w:right w:val="none" w:sz="0" w:space="0" w:color="auto"/>
      </w:divBdr>
    </w:div>
    <w:div w:id="757601812">
      <w:bodyDiv w:val="1"/>
      <w:marLeft w:val="0"/>
      <w:marRight w:val="0"/>
      <w:marTop w:val="0"/>
      <w:marBottom w:val="0"/>
      <w:divBdr>
        <w:top w:val="none" w:sz="0" w:space="0" w:color="auto"/>
        <w:left w:val="none" w:sz="0" w:space="0" w:color="auto"/>
        <w:bottom w:val="none" w:sz="0" w:space="0" w:color="auto"/>
        <w:right w:val="none" w:sz="0" w:space="0" w:color="auto"/>
      </w:divBdr>
      <w:divsChild>
        <w:div w:id="1884902440">
          <w:marLeft w:val="0"/>
          <w:marRight w:val="0"/>
          <w:marTop w:val="0"/>
          <w:marBottom w:val="0"/>
          <w:divBdr>
            <w:top w:val="none" w:sz="0" w:space="0" w:color="auto"/>
            <w:left w:val="none" w:sz="0" w:space="0" w:color="auto"/>
            <w:bottom w:val="none" w:sz="0" w:space="0" w:color="auto"/>
            <w:right w:val="none" w:sz="0" w:space="0" w:color="auto"/>
          </w:divBdr>
          <w:divsChild>
            <w:div w:id="290745988">
              <w:marLeft w:val="0"/>
              <w:marRight w:val="0"/>
              <w:marTop w:val="0"/>
              <w:marBottom w:val="0"/>
              <w:divBdr>
                <w:top w:val="none" w:sz="0" w:space="0" w:color="auto"/>
                <w:left w:val="none" w:sz="0" w:space="0" w:color="auto"/>
                <w:bottom w:val="none" w:sz="0" w:space="0" w:color="auto"/>
                <w:right w:val="none" w:sz="0" w:space="0" w:color="auto"/>
              </w:divBdr>
              <w:divsChild>
                <w:div w:id="1605259640">
                  <w:marLeft w:val="0"/>
                  <w:marRight w:val="0"/>
                  <w:marTop w:val="0"/>
                  <w:marBottom w:val="0"/>
                  <w:divBdr>
                    <w:top w:val="none" w:sz="0" w:space="0" w:color="auto"/>
                    <w:left w:val="none" w:sz="0" w:space="0" w:color="auto"/>
                    <w:bottom w:val="none" w:sz="0" w:space="0" w:color="auto"/>
                    <w:right w:val="none" w:sz="0" w:space="0" w:color="auto"/>
                  </w:divBdr>
                  <w:divsChild>
                    <w:div w:id="16445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2742398">
      <w:bodyDiv w:val="1"/>
      <w:marLeft w:val="0"/>
      <w:marRight w:val="0"/>
      <w:marTop w:val="0"/>
      <w:marBottom w:val="0"/>
      <w:divBdr>
        <w:top w:val="none" w:sz="0" w:space="0" w:color="auto"/>
        <w:left w:val="none" w:sz="0" w:space="0" w:color="auto"/>
        <w:bottom w:val="none" w:sz="0" w:space="0" w:color="auto"/>
        <w:right w:val="none" w:sz="0" w:space="0" w:color="auto"/>
      </w:divBdr>
    </w:div>
    <w:div w:id="875198182">
      <w:bodyDiv w:val="1"/>
      <w:marLeft w:val="0"/>
      <w:marRight w:val="0"/>
      <w:marTop w:val="0"/>
      <w:marBottom w:val="0"/>
      <w:divBdr>
        <w:top w:val="none" w:sz="0" w:space="0" w:color="auto"/>
        <w:left w:val="none" w:sz="0" w:space="0" w:color="auto"/>
        <w:bottom w:val="none" w:sz="0" w:space="0" w:color="auto"/>
        <w:right w:val="none" w:sz="0" w:space="0" w:color="auto"/>
      </w:divBdr>
    </w:div>
    <w:div w:id="908928479">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4094679">
      <w:bodyDiv w:val="1"/>
      <w:marLeft w:val="0"/>
      <w:marRight w:val="0"/>
      <w:marTop w:val="0"/>
      <w:marBottom w:val="0"/>
      <w:divBdr>
        <w:top w:val="none" w:sz="0" w:space="0" w:color="auto"/>
        <w:left w:val="none" w:sz="0" w:space="0" w:color="auto"/>
        <w:bottom w:val="none" w:sz="0" w:space="0" w:color="auto"/>
        <w:right w:val="none" w:sz="0" w:space="0" w:color="auto"/>
      </w:divBdr>
    </w:div>
    <w:div w:id="942298318">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15613529">
      <w:bodyDiv w:val="1"/>
      <w:marLeft w:val="0"/>
      <w:marRight w:val="0"/>
      <w:marTop w:val="0"/>
      <w:marBottom w:val="0"/>
      <w:divBdr>
        <w:top w:val="none" w:sz="0" w:space="0" w:color="auto"/>
        <w:left w:val="none" w:sz="0" w:space="0" w:color="auto"/>
        <w:bottom w:val="none" w:sz="0" w:space="0" w:color="auto"/>
        <w:right w:val="none" w:sz="0" w:space="0" w:color="auto"/>
      </w:divBdr>
    </w:div>
    <w:div w:id="1072118468">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9715404">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37014342">
      <w:bodyDiv w:val="1"/>
      <w:marLeft w:val="0"/>
      <w:marRight w:val="0"/>
      <w:marTop w:val="0"/>
      <w:marBottom w:val="0"/>
      <w:divBdr>
        <w:top w:val="none" w:sz="0" w:space="0" w:color="auto"/>
        <w:left w:val="none" w:sz="0" w:space="0" w:color="auto"/>
        <w:bottom w:val="none" w:sz="0" w:space="0" w:color="auto"/>
        <w:right w:val="none" w:sz="0" w:space="0" w:color="auto"/>
      </w:divBdr>
    </w:div>
    <w:div w:id="1277524693">
      <w:bodyDiv w:val="1"/>
      <w:marLeft w:val="0"/>
      <w:marRight w:val="0"/>
      <w:marTop w:val="0"/>
      <w:marBottom w:val="0"/>
      <w:divBdr>
        <w:top w:val="none" w:sz="0" w:space="0" w:color="auto"/>
        <w:left w:val="none" w:sz="0" w:space="0" w:color="auto"/>
        <w:bottom w:val="none" w:sz="0" w:space="0" w:color="auto"/>
        <w:right w:val="none" w:sz="0" w:space="0" w:color="auto"/>
      </w:divBdr>
    </w:div>
    <w:div w:id="1308436105">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391612739">
      <w:bodyDiv w:val="1"/>
      <w:marLeft w:val="0"/>
      <w:marRight w:val="0"/>
      <w:marTop w:val="0"/>
      <w:marBottom w:val="0"/>
      <w:divBdr>
        <w:top w:val="none" w:sz="0" w:space="0" w:color="auto"/>
        <w:left w:val="none" w:sz="0" w:space="0" w:color="auto"/>
        <w:bottom w:val="none" w:sz="0" w:space="0" w:color="auto"/>
        <w:right w:val="none" w:sz="0" w:space="0" w:color="auto"/>
      </w:divBdr>
      <w:divsChild>
        <w:div w:id="1786659957">
          <w:marLeft w:val="0"/>
          <w:marRight w:val="0"/>
          <w:marTop w:val="0"/>
          <w:marBottom w:val="0"/>
          <w:divBdr>
            <w:top w:val="none" w:sz="0" w:space="0" w:color="auto"/>
            <w:left w:val="none" w:sz="0" w:space="0" w:color="auto"/>
            <w:bottom w:val="none" w:sz="0" w:space="0" w:color="auto"/>
            <w:right w:val="none" w:sz="0" w:space="0" w:color="auto"/>
          </w:divBdr>
          <w:divsChild>
            <w:div w:id="1613584213">
              <w:marLeft w:val="0"/>
              <w:marRight w:val="0"/>
              <w:marTop w:val="0"/>
              <w:marBottom w:val="0"/>
              <w:divBdr>
                <w:top w:val="none" w:sz="0" w:space="0" w:color="auto"/>
                <w:left w:val="none" w:sz="0" w:space="0" w:color="auto"/>
                <w:bottom w:val="none" w:sz="0" w:space="0" w:color="auto"/>
                <w:right w:val="none" w:sz="0" w:space="0" w:color="auto"/>
              </w:divBdr>
              <w:divsChild>
                <w:div w:id="950359132">
                  <w:marLeft w:val="0"/>
                  <w:marRight w:val="0"/>
                  <w:marTop w:val="0"/>
                  <w:marBottom w:val="0"/>
                  <w:divBdr>
                    <w:top w:val="none" w:sz="0" w:space="0" w:color="auto"/>
                    <w:left w:val="none" w:sz="0" w:space="0" w:color="auto"/>
                    <w:bottom w:val="none" w:sz="0" w:space="0" w:color="auto"/>
                    <w:right w:val="none" w:sz="0" w:space="0" w:color="auto"/>
                  </w:divBdr>
                  <w:divsChild>
                    <w:div w:id="14012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360433">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465080949">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14031159">
      <w:bodyDiv w:val="1"/>
      <w:marLeft w:val="0"/>
      <w:marRight w:val="0"/>
      <w:marTop w:val="0"/>
      <w:marBottom w:val="0"/>
      <w:divBdr>
        <w:top w:val="none" w:sz="0" w:space="0" w:color="auto"/>
        <w:left w:val="none" w:sz="0" w:space="0" w:color="auto"/>
        <w:bottom w:val="none" w:sz="0" w:space="0" w:color="auto"/>
        <w:right w:val="none" w:sz="0" w:space="0" w:color="auto"/>
      </w:divBdr>
    </w:div>
    <w:div w:id="1543858245">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580364373">
      <w:bodyDiv w:val="1"/>
      <w:marLeft w:val="0"/>
      <w:marRight w:val="0"/>
      <w:marTop w:val="0"/>
      <w:marBottom w:val="0"/>
      <w:divBdr>
        <w:top w:val="none" w:sz="0" w:space="0" w:color="auto"/>
        <w:left w:val="none" w:sz="0" w:space="0" w:color="auto"/>
        <w:bottom w:val="none" w:sz="0" w:space="0" w:color="auto"/>
        <w:right w:val="none" w:sz="0" w:space="0" w:color="auto"/>
      </w:divBdr>
    </w:div>
    <w:div w:id="1594317467">
      <w:bodyDiv w:val="1"/>
      <w:marLeft w:val="0"/>
      <w:marRight w:val="0"/>
      <w:marTop w:val="0"/>
      <w:marBottom w:val="0"/>
      <w:divBdr>
        <w:top w:val="none" w:sz="0" w:space="0" w:color="auto"/>
        <w:left w:val="none" w:sz="0" w:space="0" w:color="auto"/>
        <w:bottom w:val="none" w:sz="0" w:space="0" w:color="auto"/>
        <w:right w:val="none" w:sz="0" w:space="0" w:color="auto"/>
      </w:divBdr>
    </w:div>
    <w:div w:id="1594701487">
      <w:bodyDiv w:val="1"/>
      <w:marLeft w:val="0"/>
      <w:marRight w:val="0"/>
      <w:marTop w:val="0"/>
      <w:marBottom w:val="0"/>
      <w:divBdr>
        <w:top w:val="none" w:sz="0" w:space="0" w:color="auto"/>
        <w:left w:val="none" w:sz="0" w:space="0" w:color="auto"/>
        <w:bottom w:val="none" w:sz="0" w:space="0" w:color="auto"/>
        <w:right w:val="none" w:sz="0" w:space="0" w:color="auto"/>
      </w:divBdr>
    </w:div>
    <w:div w:id="1608659858">
      <w:bodyDiv w:val="1"/>
      <w:marLeft w:val="0"/>
      <w:marRight w:val="0"/>
      <w:marTop w:val="0"/>
      <w:marBottom w:val="0"/>
      <w:divBdr>
        <w:top w:val="none" w:sz="0" w:space="0" w:color="auto"/>
        <w:left w:val="none" w:sz="0" w:space="0" w:color="auto"/>
        <w:bottom w:val="none" w:sz="0" w:space="0" w:color="auto"/>
        <w:right w:val="none" w:sz="0" w:space="0" w:color="auto"/>
      </w:divBdr>
    </w:div>
    <w:div w:id="1615286041">
      <w:bodyDiv w:val="1"/>
      <w:marLeft w:val="0"/>
      <w:marRight w:val="0"/>
      <w:marTop w:val="0"/>
      <w:marBottom w:val="0"/>
      <w:divBdr>
        <w:top w:val="none" w:sz="0" w:space="0" w:color="auto"/>
        <w:left w:val="none" w:sz="0" w:space="0" w:color="auto"/>
        <w:bottom w:val="none" w:sz="0" w:space="0" w:color="auto"/>
        <w:right w:val="none" w:sz="0" w:space="0" w:color="auto"/>
      </w:divBdr>
    </w:div>
    <w:div w:id="1618561048">
      <w:bodyDiv w:val="1"/>
      <w:marLeft w:val="0"/>
      <w:marRight w:val="0"/>
      <w:marTop w:val="0"/>
      <w:marBottom w:val="0"/>
      <w:divBdr>
        <w:top w:val="none" w:sz="0" w:space="0" w:color="auto"/>
        <w:left w:val="none" w:sz="0" w:space="0" w:color="auto"/>
        <w:bottom w:val="none" w:sz="0" w:space="0" w:color="auto"/>
        <w:right w:val="none" w:sz="0" w:space="0" w:color="auto"/>
      </w:divBdr>
    </w:div>
    <w:div w:id="1639460266">
      <w:bodyDiv w:val="1"/>
      <w:marLeft w:val="0"/>
      <w:marRight w:val="0"/>
      <w:marTop w:val="0"/>
      <w:marBottom w:val="0"/>
      <w:divBdr>
        <w:top w:val="none" w:sz="0" w:space="0" w:color="auto"/>
        <w:left w:val="none" w:sz="0" w:space="0" w:color="auto"/>
        <w:bottom w:val="none" w:sz="0" w:space="0" w:color="auto"/>
        <w:right w:val="none" w:sz="0" w:space="0" w:color="auto"/>
      </w:divBdr>
    </w:div>
    <w:div w:id="1648317906">
      <w:bodyDiv w:val="1"/>
      <w:marLeft w:val="0"/>
      <w:marRight w:val="0"/>
      <w:marTop w:val="0"/>
      <w:marBottom w:val="0"/>
      <w:divBdr>
        <w:top w:val="none" w:sz="0" w:space="0" w:color="auto"/>
        <w:left w:val="none" w:sz="0" w:space="0" w:color="auto"/>
        <w:bottom w:val="none" w:sz="0" w:space="0" w:color="auto"/>
        <w:right w:val="none" w:sz="0" w:space="0" w:color="auto"/>
      </w:divBdr>
      <w:divsChild>
        <w:div w:id="2003660813">
          <w:marLeft w:val="0"/>
          <w:marRight w:val="0"/>
          <w:marTop w:val="0"/>
          <w:marBottom w:val="0"/>
          <w:divBdr>
            <w:top w:val="none" w:sz="0" w:space="0" w:color="auto"/>
            <w:left w:val="none" w:sz="0" w:space="0" w:color="auto"/>
            <w:bottom w:val="none" w:sz="0" w:space="0" w:color="auto"/>
            <w:right w:val="none" w:sz="0" w:space="0" w:color="auto"/>
          </w:divBdr>
        </w:div>
        <w:div w:id="1508596214">
          <w:marLeft w:val="0"/>
          <w:marRight w:val="0"/>
          <w:marTop w:val="0"/>
          <w:marBottom w:val="0"/>
          <w:divBdr>
            <w:top w:val="none" w:sz="0" w:space="0" w:color="auto"/>
            <w:left w:val="none" w:sz="0" w:space="0" w:color="auto"/>
            <w:bottom w:val="none" w:sz="0" w:space="0" w:color="auto"/>
            <w:right w:val="none" w:sz="0" w:space="0" w:color="auto"/>
          </w:divBdr>
        </w:div>
      </w:divsChild>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17586837">
      <w:bodyDiv w:val="1"/>
      <w:marLeft w:val="0"/>
      <w:marRight w:val="0"/>
      <w:marTop w:val="0"/>
      <w:marBottom w:val="0"/>
      <w:divBdr>
        <w:top w:val="none" w:sz="0" w:space="0" w:color="auto"/>
        <w:left w:val="none" w:sz="0" w:space="0" w:color="auto"/>
        <w:bottom w:val="none" w:sz="0" w:space="0" w:color="auto"/>
        <w:right w:val="none" w:sz="0" w:space="0" w:color="auto"/>
      </w:divBdr>
    </w:div>
    <w:div w:id="1746342066">
      <w:bodyDiv w:val="1"/>
      <w:marLeft w:val="0"/>
      <w:marRight w:val="0"/>
      <w:marTop w:val="0"/>
      <w:marBottom w:val="0"/>
      <w:divBdr>
        <w:top w:val="none" w:sz="0" w:space="0" w:color="auto"/>
        <w:left w:val="none" w:sz="0" w:space="0" w:color="auto"/>
        <w:bottom w:val="none" w:sz="0" w:space="0" w:color="auto"/>
        <w:right w:val="none" w:sz="0" w:space="0" w:color="auto"/>
      </w:divBdr>
      <w:divsChild>
        <w:div w:id="44063182">
          <w:marLeft w:val="0"/>
          <w:marRight w:val="0"/>
          <w:marTop w:val="0"/>
          <w:marBottom w:val="0"/>
          <w:divBdr>
            <w:top w:val="none" w:sz="0" w:space="0" w:color="auto"/>
            <w:left w:val="none" w:sz="0" w:space="0" w:color="auto"/>
            <w:bottom w:val="none" w:sz="0" w:space="0" w:color="auto"/>
            <w:right w:val="none" w:sz="0" w:space="0" w:color="auto"/>
          </w:divBdr>
          <w:divsChild>
            <w:div w:id="653029324">
              <w:marLeft w:val="0"/>
              <w:marRight w:val="0"/>
              <w:marTop w:val="0"/>
              <w:marBottom w:val="0"/>
              <w:divBdr>
                <w:top w:val="none" w:sz="0" w:space="0" w:color="auto"/>
                <w:left w:val="none" w:sz="0" w:space="0" w:color="auto"/>
                <w:bottom w:val="none" w:sz="0" w:space="0" w:color="auto"/>
                <w:right w:val="none" w:sz="0" w:space="0" w:color="auto"/>
              </w:divBdr>
              <w:divsChild>
                <w:div w:id="135034746">
                  <w:marLeft w:val="0"/>
                  <w:marRight w:val="0"/>
                  <w:marTop w:val="0"/>
                  <w:marBottom w:val="0"/>
                  <w:divBdr>
                    <w:top w:val="none" w:sz="0" w:space="0" w:color="auto"/>
                    <w:left w:val="none" w:sz="0" w:space="0" w:color="auto"/>
                    <w:bottom w:val="none" w:sz="0" w:space="0" w:color="auto"/>
                    <w:right w:val="none" w:sz="0" w:space="0" w:color="auto"/>
                  </w:divBdr>
                  <w:divsChild>
                    <w:div w:id="19766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2009">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2356652">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9847936">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2036038598">
      <w:bodyDiv w:val="1"/>
      <w:marLeft w:val="0"/>
      <w:marRight w:val="0"/>
      <w:marTop w:val="0"/>
      <w:marBottom w:val="0"/>
      <w:divBdr>
        <w:top w:val="none" w:sz="0" w:space="0" w:color="auto"/>
        <w:left w:val="none" w:sz="0" w:space="0" w:color="auto"/>
        <w:bottom w:val="none" w:sz="0" w:space="0" w:color="auto"/>
        <w:right w:val="none" w:sz="0" w:space="0" w:color="auto"/>
      </w:divBdr>
    </w:div>
    <w:div w:id="207022850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351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ayfordobbs.com/" TargetMode="External"/><Relationship Id="rId18" Type="http://schemas.openxmlformats.org/officeDocument/2006/relationships/hyperlink" Target="https://www.usccb.org/es/fathers-day-action-guide"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usccb.org/fathers-day-action-guide" TargetMode="External"/><Relationship Id="rId7" Type="http://schemas.openxmlformats.org/officeDocument/2006/relationships/settings" Target="settings.xml"/><Relationship Id="rId12" Type="http://schemas.openxmlformats.org/officeDocument/2006/relationships/hyperlink" Target="https://www.prayfordobbs.com/" TargetMode="External"/><Relationship Id="rId17" Type="http://schemas.openxmlformats.org/officeDocument/2006/relationships/hyperlink" Target="https://www.usccb.org/fathers-day-action-guide" TargetMode="External"/><Relationship Id="rId25" Type="http://schemas.openxmlformats.org/officeDocument/2006/relationships/hyperlink" Target="http://www.usccb.org/issues-and-action/religious-liberty/religious-freedom-week/index.cfm" TargetMode="External"/><Relationship Id="rId2" Type="http://schemas.openxmlformats.org/officeDocument/2006/relationships/customXml" Target="../customXml/item2.xml"/><Relationship Id="rId16" Type="http://schemas.openxmlformats.org/officeDocument/2006/relationships/hyperlink" Target="https://youtu.be/Y6hNocCRW0c" TargetMode="External"/><Relationship Id="rId20" Type="http://schemas.openxmlformats.org/officeDocument/2006/relationships/hyperlink" Target="https://youtu.be/Y6hNocCRW0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ccb.org/resources/word-life-special-edition"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respectlife.org/fathers-day" TargetMode="External"/><Relationship Id="rId23" Type="http://schemas.openxmlformats.org/officeDocument/2006/relationships/hyperlink" Target="https://www.respectlife.org/action-guid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espectlife.org/action-gu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usccb.org/es/fathers-day-action-guide" TargetMode="External"/><Relationship Id="rId27" Type="http://schemas.openxmlformats.org/officeDocument/2006/relationships/hyperlink" Target="http://www.usccb.org/issues-and-action/religious-liberty/religious-freedom-week/index.cf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CA53D00E4E84C80F9B7051D6B85D3" ma:contentTypeVersion="13" ma:contentTypeDescription="Create a new document." ma:contentTypeScope="" ma:versionID="881804a7c9a051ca0a458023fc88518f">
  <xsd:schema xmlns:xsd="http://www.w3.org/2001/XMLSchema" xmlns:xs="http://www.w3.org/2001/XMLSchema" xmlns:p="http://schemas.microsoft.com/office/2006/metadata/properties" xmlns:ns3="b9018524-fa97-40a7-8675-174e37e8b6fc" xmlns:ns4="90969c9e-14a9-43a5-b029-e5676834ee2b" targetNamespace="http://schemas.microsoft.com/office/2006/metadata/properties" ma:root="true" ma:fieldsID="de11d07fcc3b42aaf315398fd051f449" ns3:_="" ns4:_="">
    <xsd:import namespace="b9018524-fa97-40a7-8675-174e37e8b6fc"/>
    <xsd:import namespace="90969c9e-14a9-43a5-b029-e5676834ee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18524-fa97-40a7-8675-174e37e8b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69c9e-14a9-43a5-b029-e5676834ee2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47874-D132-4FB3-B66A-9BE456DA1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9F9EF7-22B6-4B1F-8133-C8A8BA96F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18524-fa97-40a7-8675-174e37e8b6fc"/>
    <ds:schemaRef ds:uri="90969c9e-14a9-43a5-b029-e5676834e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1DABE-64AE-4404-9379-F1040AD6B1AC}">
  <ds:schemaRefs>
    <ds:schemaRef ds:uri="http://schemas.microsoft.com/sharepoint/v3/contenttype/forms"/>
  </ds:schemaRefs>
</ds:datastoreItem>
</file>

<file path=customXml/itemProps4.xml><?xml version="1.0" encoding="utf-8"?>
<ds:datastoreItem xmlns:ds="http://schemas.openxmlformats.org/officeDocument/2006/customXml" ds:itemID="{EAE2F65E-9DA0-4908-955C-1E236BA6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Chun, Chad</cp:lastModifiedBy>
  <cp:revision>2</cp:revision>
  <cp:lastPrinted>2018-08-21T17:16:00Z</cp:lastPrinted>
  <dcterms:created xsi:type="dcterms:W3CDTF">2022-06-08T04:41:00Z</dcterms:created>
  <dcterms:modified xsi:type="dcterms:W3CDTF">2022-06-08T04:41:00Z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0x010100FC1CA53D00E4E84C80F9B7051D6B85D3</vt:lpwstr>
  </property>
</Properties>
</file>